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3BE6A438" w:rsidR="00034A29" w:rsidRDefault="004A6ACC">
      <w:pPr>
        <w:spacing w:after="0" w:line="240" w:lineRule="auto"/>
        <w:jc w:val="center"/>
        <w:rPr>
          <w:rFonts w:ascii="Arial Nova Light" w:eastAsia="Arial Nova Light" w:hAnsi="Arial Nova Light" w:cs="Arial Nova Light"/>
          <w:b/>
          <w:sz w:val="24"/>
          <w:szCs w:val="24"/>
          <w:u w:val="single"/>
        </w:rPr>
        <w:sectPr w:rsidR="00034A29">
          <w:headerReference w:type="default" r:id="rId12"/>
          <w:footerReference w:type="default" r:id="rId13"/>
          <w:pgSz w:w="12240" w:h="15840"/>
          <w:pgMar w:top="2070" w:right="1440" w:bottom="1440" w:left="1440" w:header="720" w:footer="720" w:gutter="0"/>
          <w:pgNumType w:start="1"/>
          <w:cols w:space="720"/>
        </w:sectPr>
      </w:pPr>
      <w:r>
        <w:rPr>
          <w:rFonts w:ascii="Arial Nova Light" w:eastAsia="Arial Nova Light" w:hAnsi="Arial Nova Light" w:cs="Arial Nova Light"/>
          <w:noProof/>
        </w:rPr>
        <mc:AlternateContent>
          <mc:Choice Requires="wps">
            <w:drawing>
              <wp:anchor distT="0" distB="0" distL="114300" distR="114300" simplePos="0" relativeHeight="251658240" behindDoc="0" locked="0" layoutInCell="1" hidden="0" allowOverlap="1" wp14:anchorId="24289089" wp14:editId="433D9EE0">
                <wp:simplePos x="0" y="0"/>
                <wp:positionH relativeFrom="page">
                  <wp:align>left</wp:align>
                </wp:positionH>
                <wp:positionV relativeFrom="margin">
                  <wp:posOffset>-1419222</wp:posOffset>
                </wp:positionV>
                <wp:extent cx="7781290" cy="10220325"/>
                <wp:effectExtent l="0" t="0" r="0" b="0"/>
                <wp:wrapSquare wrapText="bothSides" distT="0" distB="0" distL="114300" distR="114300"/>
                <wp:docPr id="1461994930" name="Rectangle 1461994930"/>
                <wp:cNvGraphicFramePr/>
                <a:graphic xmlns:a="http://schemas.openxmlformats.org/drawingml/2006/main">
                  <a:graphicData uri="http://schemas.microsoft.com/office/word/2010/wordprocessingShape">
                    <wps:wsp>
                      <wps:cNvSpPr/>
                      <wps:spPr>
                        <a:xfrm>
                          <a:off x="1460118" y="0"/>
                          <a:ext cx="7771765" cy="7560000"/>
                        </a:xfrm>
                        <a:prstGeom prst="rect">
                          <a:avLst/>
                        </a:prstGeom>
                        <a:solidFill>
                          <a:srgbClr val="595959"/>
                        </a:solidFill>
                        <a:ln w="9525" cap="flat" cmpd="sng">
                          <a:solidFill>
                            <a:srgbClr val="000000"/>
                          </a:solidFill>
                          <a:prstDash val="solid"/>
                          <a:round/>
                          <a:headEnd type="none" w="sm" len="sm"/>
                          <a:tailEnd type="none" w="sm" len="sm"/>
                        </a:ln>
                      </wps:spPr>
                      <wps:txbx>
                        <w:txbxContent>
                          <w:p w14:paraId="1DB7D062" w14:textId="77777777" w:rsidR="00034A29" w:rsidRDefault="00034A29">
                            <w:pPr>
                              <w:spacing w:line="275" w:lineRule="auto"/>
                              <w:textDirection w:val="btLr"/>
                            </w:pPr>
                          </w:p>
                          <w:p w14:paraId="2FC213D3" w14:textId="77777777" w:rsidR="00034A29" w:rsidRDefault="00034A29">
                            <w:pPr>
                              <w:spacing w:line="240" w:lineRule="auto"/>
                              <w:jc w:val="center"/>
                              <w:textDirection w:val="btLr"/>
                            </w:pPr>
                          </w:p>
                          <w:p w14:paraId="437F3F6C" w14:textId="73550815" w:rsidR="00034A29" w:rsidRDefault="00730140">
                            <w:pPr>
                              <w:spacing w:line="240" w:lineRule="auto"/>
                              <w:jc w:val="center"/>
                              <w:textDirection w:val="btLr"/>
                            </w:pPr>
                            <w:r>
                              <w:rPr>
                                <w:rFonts w:ascii="Arial Nova Light" w:eastAsia="Arial Nova Light" w:hAnsi="Arial Nova Light" w:cs="Arial Nova Light"/>
                                <w:b/>
                                <w:color w:val="FFFFFF"/>
                                <w:sz w:val="44"/>
                              </w:rPr>
                              <w:t>ANNUAL PROGRAM STATEMENT (APS)</w:t>
                            </w:r>
                          </w:p>
                          <w:p w14:paraId="03B0EDCD" w14:textId="77777777" w:rsidR="00034A29" w:rsidRDefault="00034A29">
                            <w:pPr>
                              <w:spacing w:line="240" w:lineRule="auto"/>
                              <w:jc w:val="center"/>
                              <w:textDirection w:val="btLr"/>
                            </w:pPr>
                          </w:p>
                          <w:p w14:paraId="359F839A" w14:textId="77777777" w:rsidR="00034A29" w:rsidRDefault="004A6ACC">
                            <w:pPr>
                              <w:spacing w:line="240" w:lineRule="auto"/>
                              <w:jc w:val="center"/>
                              <w:textDirection w:val="btLr"/>
                            </w:pPr>
                            <w:r>
                              <w:rPr>
                                <w:rFonts w:ascii="Arial Nova Light" w:eastAsia="Arial Nova Light" w:hAnsi="Arial Nova Light" w:cs="Arial Nova Light"/>
                                <w:b/>
                                <w:color w:val="FFFFFF"/>
                                <w:sz w:val="32"/>
                                <w:u w:val="single"/>
                              </w:rPr>
                              <w:t xml:space="preserve">FEED THE FUTURE MARKET SYSTEMS AND PARTNERSHIPS </w:t>
                            </w:r>
                          </w:p>
                          <w:p w14:paraId="43887247" w14:textId="2024146D" w:rsidR="00034A29" w:rsidRDefault="004A6ACC">
                            <w:pPr>
                              <w:spacing w:line="240" w:lineRule="auto"/>
                              <w:jc w:val="center"/>
                              <w:textDirection w:val="btLr"/>
                            </w:pPr>
                            <w:r>
                              <w:rPr>
                                <w:rFonts w:ascii="Arial Nova Light" w:eastAsia="Arial Nova Light" w:hAnsi="Arial Nova Light" w:cs="Arial Nova Light"/>
                                <w:b/>
                                <w:color w:val="FFFFFF"/>
                                <w:sz w:val="32"/>
                                <w:u w:val="single"/>
                              </w:rPr>
                              <w:t>SOUTHERN AFRICA AGRICULTURAL</w:t>
                            </w:r>
                            <w:r w:rsidR="00B2284A">
                              <w:rPr>
                                <w:rFonts w:ascii="Arial Nova Light" w:eastAsia="Arial Nova Light" w:hAnsi="Arial Nova Light" w:cs="Arial Nova Light"/>
                                <w:b/>
                                <w:color w:val="FFFFFF"/>
                                <w:sz w:val="32"/>
                                <w:u w:val="single"/>
                              </w:rPr>
                              <w:t xml:space="preserve"> </w:t>
                            </w:r>
                            <w:r w:rsidR="00B2284A" w:rsidRPr="00F514C6">
                              <w:rPr>
                                <w:rFonts w:ascii="Arial Nova Light" w:eastAsia="Arial Nova Light" w:hAnsi="Arial Nova Light" w:cs="Arial Nova Light"/>
                                <w:b/>
                                <w:color w:val="FFFFFF"/>
                                <w:sz w:val="32"/>
                                <w:u w:val="single"/>
                              </w:rPr>
                              <w:t>TRADE &amp;</w:t>
                            </w:r>
                            <w:r w:rsidR="00B2284A">
                              <w:rPr>
                                <w:rFonts w:ascii="Arial Nova Light" w:eastAsia="Arial Nova Light" w:hAnsi="Arial Nova Light" w:cs="Arial Nova Light"/>
                                <w:b/>
                                <w:color w:val="FFFFFF"/>
                                <w:sz w:val="32"/>
                                <w:u w:val="single"/>
                              </w:rPr>
                              <w:t xml:space="preserve"> </w:t>
                            </w:r>
                            <w:r>
                              <w:rPr>
                                <w:rFonts w:ascii="Arial Nova Light" w:eastAsia="Arial Nova Light" w:hAnsi="Arial Nova Light" w:cs="Arial Nova Light"/>
                                <w:b/>
                                <w:color w:val="FFFFFF"/>
                                <w:sz w:val="32"/>
                                <w:u w:val="single"/>
                              </w:rPr>
                              <w:t xml:space="preserve">INVESTMENT </w:t>
                            </w:r>
                          </w:p>
                          <w:p w14:paraId="6494E4A2" w14:textId="77777777" w:rsidR="00034A29" w:rsidRDefault="00034A29">
                            <w:pPr>
                              <w:spacing w:line="240" w:lineRule="auto"/>
                              <w:jc w:val="center"/>
                              <w:textDirection w:val="btLr"/>
                            </w:pPr>
                          </w:p>
                          <w:p w14:paraId="3F1408B2" w14:textId="77777777" w:rsidR="00034A29" w:rsidRDefault="004A6ACC">
                            <w:pPr>
                              <w:spacing w:line="240" w:lineRule="auto"/>
                              <w:jc w:val="center"/>
                              <w:textDirection w:val="btLr"/>
                            </w:pPr>
                            <w:r>
                              <w:rPr>
                                <w:rFonts w:ascii="Arial Nova Light" w:eastAsia="Arial Nova Light" w:hAnsi="Arial Nova Light" w:cs="Arial Nova Light"/>
                                <w:b/>
                                <w:color w:val="FFFFFF"/>
                                <w:sz w:val="28"/>
                              </w:rPr>
                              <w:t xml:space="preserve">SOLICITATION NO. APS-SAR-001  </w:t>
                            </w:r>
                          </w:p>
                          <w:p w14:paraId="7E9E7970" w14:textId="77777777" w:rsidR="00034A29" w:rsidRDefault="00034A29">
                            <w:pPr>
                              <w:spacing w:line="240" w:lineRule="auto"/>
                              <w:jc w:val="center"/>
                              <w:textDirection w:val="btLr"/>
                            </w:pPr>
                          </w:p>
                          <w:p w14:paraId="20A5C9A8" w14:textId="77777777" w:rsidR="00034A29" w:rsidRDefault="00034A29">
                            <w:pPr>
                              <w:spacing w:line="275" w:lineRule="auto"/>
                              <w:jc w:val="center"/>
                              <w:textDirection w:val="btLr"/>
                            </w:pPr>
                          </w:p>
                          <w:p w14:paraId="1335F133" w14:textId="77777777" w:rsidR="00034A29" w:rsidRDefault="00034A29">
                            <w:pPr>
                              <w:spacing w:line="240" w:lineRule="auto"/>
                              <w:ind w:left="540" w:right="510" w:firstLine="1080"/>
                              <w:jc w:val="center"/>
                              <w:textDirection w:val="btLr"/>
                            </w:pPr>
                          </w:p>
                          <w:p w14:paraId="1772E9BA" w14:textId="0127B27E" w:rsidR="00034A29" w:rsidRDefault="004A6ACC">
                            <w:pPr>
                              <w:spacing w:line="240" w:lineRule="auto"/>
                              <w:ind w:left="540" w:right="510" w:firstLine="1080"/>
                              <w:jc w:val="center"/>
                              <w:textDirection w:val="btLr"/>
                            </w:pPr>
                            <w:r>
                              <w:rPr>
                                <w:rFonts w:ascii="Arial Nova Light" w:eastAsia="Arial Nova Light" w:hAnsi="Arial Nova Light" w:cs="Arial Nova Light"/>
                                <w:color w:val="FFFFFF"/>
                                <w:sz w:val="24"/>
                              </w:rPr>
                              <w:t xml:space="preserve">This solicitation is being issued under the Feed the Future Market Systems and Partnerships Activity (Contract No. 7200AA20C00054), implemented by DAI Global, LLC in support of the USAID Southern Africa </w:t>
                            </w:r>
                            <w:r w:rsidR="004151BC">
                              <w:rPr>
                                <w:rFonts w:ascii="Arial Nova Light" w:eastAsia="Arial Nova Light" w:hAnsi="Arial Nova Light" w:cs="Arial Nova Light"/>
                                <w:color w:val="FFFFFF"/>
                                <w:sz w:val="24"/>
                              </w:rPr>
                              <w:t>Mission</w:t>
                            </w:r>
                            <w:r>
                              <w:rPr>
                                <w:rFonts w:ascii="Arial Nova Light" w:eastAsia="Arial Nova Light" w:hAnsi="Arial Nova Light" w:cs="Arial Nova Light"/>
                                <w:color w:val="FFFFFF"/>
                                <w:sz w:val="24"/>
                              </w:rPr>
                              <w:t>.</w:t>
                            </w:r>
                          </w:p>
                          <w:p w14:paraId="2E7D40E4" w14:textId="23306ABF" w:rsidR="00034A29" w:rsidRDefault="004A6ACC">
                            <w:pPr>
                              <w:spacing w:line="240" w:lineRule="auto"/>
                              <w:jc w:val="center"/>
                              <w:textDirection w:val="btLr"/>
                            </w:pPr>
                            <w:r>
                              <w:rPr>
                                <w:rFonts w:ascii="Arial Nova Light" w:eastAsia="Arial Nova Light" w:hAnsi="Arial Nova Light" w:cs="Arial Nova Light"/>
                                <w:color w:val="FFFFFF"/>
                                <w:sz w:val="24"/>
                              </w:rPr>
                              <w:t xml:space="preserve">February </w:t>
                            </w:r>
                            <w:r w:rsidR="00486D6A">
                              <w:rPr>
                                <w:rFonts w:ascii="Arial Nova Light" w:eastAsia="Arial Nova Light" w:hAnsi="Arial Nova Light" w:cs="Arial Nova Light"/>
                                <w:color w:val="FFFFFF"/>
                                <w:sz w:val="24"/>
                              </w:rPr>
                              <w:t>18</w:t>
                            </w:r>
                            <w:r>
                              <w:rPr>
                                <w:rFonts w:ascii="Arial Nova Light" w:eastAsia="Arial Nova Light" w:hAnsi="Arial Nova Light" w:cs="Arial Nova Light"/>
                                <w:color w:val="FFFFFF"/>
                                <w:sz w:val="24"/>
                              </w:rPr>
                              <w:t>, 2021</w:t>
                            </w:r>
                          </w:p>
                        </w:txbxContent>
                      </wps:txbx>
                      <wps:bodyPr spcFirstLastPara="1" wrap="square" lIns="91425" tIns="45700" rIns="91425" bIns="45700" anchor="t" anchorCtr="0">
                        <a:noAutofit/>
                      </wps:bodyPr>
                    </wps:wsp>
                  </a:graphicData>
                </a:graphic>
              </wp:anchor>
            </w:drawing>
          </mc:Choice>
          <mc:Fallback>
            <w:pict>
              <v:rect w14:anchorId="24289089" id="Rectangle 1461994930" o:spid="_x0000_s1026" style="position:absolute;left:0;text-align:left;margin-left:0;margin-top:-111.75pt;width:612.7pt;height:804.75pt;z-index:251658240;visibility:visible;mso-wrap-style:square;mso-wrap-distance-left:9pt;mso-wrap-distance-top:0;mso-wrap-distance-right:9pt;mso-wrap-distance-bottom:0;mso-position-horizontal:left;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" fillcolor="#595959">
                <v:stroke startarrowwidth="narrow" startarrowlength="short" endarrowwidth="narrow" endarrowlength="short" joinstyle="round"/>
                <v:textbox inset="2.53958mm,1.2694mm,2.53958mm,1.2694mm">
                  <w:txbxContent>
                    <w:p w14:paraId="1DB7D062" w14:textId="77777777" w:rsidR="00034A29" w:rsidRDefault="00034A29">
                      <w:pPr>
                        <w:spacing w:line="275" w:lineRule="auto"/>
                        <w:textDirection w:val="btLr"/>
                      </w:pPr>
                    </w:p>
                    <w:p w14:paraId="2FC213D3" w14:textId="77777777" w:rsidR="00034A29" w:rsidRDefault="00034A29">
                      <w:pPr>
                        <w:spacing w:line="240" w:lineRule="auto"/>
                        <w:jc w:val="center"/>
                        <w:textDirection w:val="btLr"/>
                      </w:pPr>
                    </w:p>
                    <w:p w14:paraId="437F3F6C" w14:textId="73550815" w:rsidR="00034A29" w:rsidRDefault="00730140">
                      <w:pPr>
                        <w:spacing w:line="240" w:lineRule="auto"/>
                        <w:jc w:val="center"/>
                        <w:textDirection w:val="btLr"/>
                      </w:pPr>
                      <w:r>
                        <w:rPr>
                          <w:rFonts w:ascii="Arial Nova Light" w:eastAsia="Arial Nova Light" w:hAnsi="Arial Nova Light" w:cs="Arial Nova Light"/>
                          <w:b/>
                          <w:color w:val="FFFFFF"/>
                          <w:sz w:val="44"/>
                        </w:rPr>
                        <w:t>ANNUAL PROGRAM STATEMENT (APS)</w:t>
                      </w:r>
                    </w:p>
                    <w:p w14:paraId="03B0EDCD" w14:textId="77777777" w:rsidR="00034A29" w:rsidRDefault="00034A29">
                      <w:pPr>
                        <w:spacing w:line="240" w:lineRule="auto"/>
                        <w:jc w:val="center"/>
                        <w:textDirection w:val="btLr"/>
                      </w:pPr>
                    </w:p>
                    <w:p w14:paraId="359F839A" w14:textId="77777777" w:rsidR="00034A29" w:rsidRDefault="004A6ACC">
                      <w:pPr>
                        <w:spacing w:line="240" w:lineRule="auto"/>
                        <w:jc w:val="center"/>
                        <w:textDirection w:val="btLr"/>
                      </w:pPr>
                      <w:r>
                        <w:rPr>
                          <w:rFonts w:ascii="Arial Nova Light" w:eastAsia="Arial Nova Light" w:hAnsi="Arial Nova Light" w:cs="Arial Nova Light"/>
                          <w:b/>
                          <w:color w:val="FFFFFF"/>
                          <w:sz w:val="32"/>
                          <w:u w:val="single"/>
                        </w:rPr>
                        <w:t xml:space="preserve">FEED THE FUTURE MARKET SYSTEMS AND PARTNERSHIPS </w:t>
                      </w:r>
                    </w:p>
                    <w:p w14:paraId="43887247" w14:textId="2024146D" w:rsidR="00034A29" w:rsidRDefault="004A6ACC">
                      <w:pPr>
                        <w:spacing w:line="240" w:lineRule="auto"/>
                        <w:jc w:val="center"/>
                        <w:textDirection w:val="btLr"/>
                      </w:pPr>
                      <w:r>
                        <w:rPr>
                          <w:rFonts w:ascii="Arial Nova Light" w:eastAsia="Arial Nova Light" w:hAnsi="Arial Nova Light" w:cs="Arial Nova Light"/>
                          <w:b/>
                          <w:color w:val="FFFFFF"/>
                          <w:sz w:val="32"/>
                          <w:u w:val="single"/>
                        </w:rPr>
                        <w:t>SOUTHERN AFRICA AGRICULTURAL</w:t>
                      </w:r>
                      <w:r w:rsidR="00B2284A">
                        <w:rPr>
                          <w:rFonts w:ascii="Arial Nova Light" w:eastAsia="Arial Nova Light" w:hAnsi="Arial Nova Light" w:cs="Arial Nova Light"/>
                          <w:b/>
                          <w:color w:val="FFFFFF"/>
                          <w:sz w:val="32"/>
                          <w:u w:val="single"/>
                        </w:rPr>
                        <w:t xml:space="preserve"> </w:t>
                      </w:r>
                      <w:r w:rsidR="00B2284A" w:rsidRPr="00F514C6">
                        <w:rPr>
                          <w:rFonts w:ascii="Arial Nova Light" w:eastAsia="Arial Nova Light" w:hAnsi="Arial Nova Light" w:cs="Arial Nova Light"/>
                          <w:b/>
                          <w:color w:val="FFFFFF"/>
                          <w:sz w:val="32"/>
                          <w:u w:val="single"/>
                        </w:rPr>
                        <w:t>TRADE &amp;</w:t>
                      </w:r>
                      <w:r w:rsidR="00B2284A">
                        <w:rPr>
                          <w:rFonts w:ascii="Arial Nova Light" w:eastAsia="Arial Nova Light" w:hAnsi="Arial Nova Light" w:cs="Arial Nova Light"/>
                          <w:b/>
                          <w:color w:val="FFFFFF"/>
                          <w:sz w:val="32"/>
                          <w:u w:val="single"/>
                        </w:rPr>
                        <w:t xml:space="preserve"> </w:t>
                      </w:r>
                      <w:r>
                        <w:rPr>
                          <w:rFonts w:ascii="Arial Nova Light" w:eastAsia="Arial Nova Light" w:hAnsi="Arial Nova Light" w:cs="Arial Nova Light"/>
                          <w:b/>
                          <w:color w:val="FFFFFF"/>
                          <w:sz w:val="32"/>
                          <w:u w:val="single"/>
                        </w:rPr>
                        <w:t xml:space="preserve">INVESTMENT </w:t>
                      </w:r>
                    </w:p>
                    <w:p w14:paraId="6494E4A2" w14:textId="77777777" w:rsidR="00034A29" w:rsidRDefault="00034A29">
                      <w:pPr>
                        <w:spacing w:line="240" w:lineRule="auto"/>
                        <w:jc w:val="center"/>
                        <w:textDirection w:val="btLr"/>
                      </w:pPr>
                    </w:p>
                    <w:p w14:paraId="3F1408B2" w14:textId="77777777" w:rsidR="00034A29" w:rsidRDefault="004A6ACC">
                      <w:pPr>
                        <w:spacing w:line="240" w:lineRule="auto"/>
                        <w:jc w:val="center"/>
                        <w:textDirection w:val="btLr"/>
                      </w:pPr>
                      <w:r>
                        <w:rPr>
                          <w:rFonts w:ascii="Arial Nova Light" w:eastAsia="Arial Nova Light" w:hAnsi="Arial Nova Light" w:cs="Arial Nova Light"/>
                          <w:b/>
                          <w:color w:val="FFFFFF"/>
                          <w:sz w:val="28"/>
                        </w:rPr>
                        <w:t xml:space="preserve">SOLICITATION NO. APS-SAR-001  </w:t>
                      </w:r>
                    </w:p>
                    <w:p w14:paraId="7E9E7970" w14:textId="77777777" w:rsidR="00034A29" w:rsidRDefault="00034A29">
                      <w:pPr>
                        <w:spacing w:line="240" w:lineRule="auto"/>
                        <w:jc w:val="center"/>
                        <w:textDirection w:val="btLr"/>
                      </w:pPr>
                    </w:p>
                    <w:p w14:paraId="20A5C9A8" w14:textId="77777777" w:rsidR="00034A29" w:rsidRDefault="00034A29">
                      <w:pPr>
                        <w:spacing w:line="275" w:lineRule="auto"/>
                        <w:jc w:val="center"/>
                        <w:textDirection w:val="btLr"/>
                      </w:pPr>
                    </w:p>
                    <w:p w14:paraId="1335F133" w14:textId="77777777" w:rsidR="00034A29" w:rsidRDefault="00034A29">
                      <w:pPr>
                        <w:spacing w:line="240" w:lineRule="auto"/>
                        <w:ind w:left="540" w:right="510" w:firstLine="1080"/>
                        <w:jc w:val="center"/>
                        <w:textDirection w:val="btLr"/>
                      </w:pPr>
                    </w:p>
                    <w:p w14:paraId="1772E9BA" w14:textId="0127B27E" w:rsidR="00034A29" w:rsidRDefault="004A6ACC">
                      <w:pPr>
                        <w:spacing w:line="240" w:lineRule="auto"/>
                        <w:ind w:left="540" w:right="510" w:firstLine="1080"/>
                        <w:jc w:val="center"/>
                        <w:textDirection w:val="btLr"/>
                      </w:pPr>
                      <w:r>
                        <w:rPr>
                          <w:rFonts w:ascii="Arial Nova Light" w:eastAsia="Arial Nova Light" w:hAnsi="Arial Nova Light" w:cs="Arial Nova Light"/>
                          <w:color w:val="FFFFFF"/>
                          <w:sz w:val="24"/>
                        </w:rPr>
                        <w:t xml:space="preserve">This solicitation is being issued under the Feed the Future Market Systems and Partnerships Activity (Contract No. 7200AA20C00054), implemented by DAI Global, LLC in support of the USAID Southern Africa </w:t>
                      </w:r>
                      <w:r w:rsidR="004151BC">
                        <w:rPr>
                          <w:rFonts w:ascii="Arial Nova Light" w:eastAsia="Arial Nova Light" w:hAnsi="Arial Nova Light" w:cs="Arial Nova Light"/>
                          <w:color w:val="FFFFFF"/>
                          <w:sz w:val="24"/>
                        </w:rPr>
                        <w:t>Mission</w:t>
                      </w:r>
                      <w:r>
                        <w:rPr>
                          <w:rFonts w:ascii="Arial Nova Light" w:eastAsia="Arial Nova Light" w:hAnsi="Arial Nova Light" w:cs="Arial Nova Light"/>
                          <w:color w:val="FFFFFF"/>
                          <w:sz w:val="24"/>
                        </w:rPr>
                        <w:t>.</w:t>
                      </w:r>
                    </w:p>
                    <w:p w14:paraId="2E7D40E4" w14:textId="23306ABF" w:rsidR="00034A29" w:rsidRDefault="004A6ACC">
                      <w:pPr>
                        <w:spacing w:line="240" w:lineRule="auto"/>
                        <w:jc w:val="center"/>
                        <w:textDirection w:val="btLr"/>
                      </w:pPr>
                      <w:r>
                        <w:rPr>
                          <w:rFonts w:ascii="Arial Nova Light" w:eastAsia="Arial Nova Light" w:hAnsi="Arial Nova Light" w:cs="Arial Nova Light"/>
                          <w:color w:val="FFFFFF"/>
                          <w:sz w:val="24"/>
                        </w:rPr>
                        <w:t xml:space="preserve">February </w:t>
                      </w:r>
                      <w:r w:rsidR="00486D6A">
                        <w:rPr>
                          <w:rFonts w:ascii="Arial Nova Light" w:eastAsia="Arial Nova Light" w:hAnsi="Arial Nova Light" w:cs="Arial Nova Light"/>
                          <w:color w:val="FFFFFF"/>
                          <w:sz w:val="24"/>
                        </w:rPr>
                        <w:t>18</w:t>
                      </w:r>
                      <w:r>
                        <w:rPr>
                          <w:rFonts w:ascii="Arial Nova Light" w:eastAsia="Arial Nova Light" w:hAnsi="Arial Nova Light" w:cs="Arial Nova Light"/>
                          <w:color w:val="FFFFFF"/>
                          <w:sz w:val="24"/>
                        </w:rPr>
                        <w:t>, 2021</w:t>
                      </w:r>
                    </w:p>
                  </w:txbxContent>
                </v:textbox>
                <w10:wrap type="square" anchorx="page" anchory="margin"/>
              </v:rect>
            </w:pict>
          </mc:Fallback>
        </mc:AlternateContent>
      </w:r>
      <w:r w:rsidR="002E79CC">
        <w:rPr>
          <w:rFonts w:ascii="Arial Nova Light" w:eastAsia="Arial Nova Light" w:hAnsi="Arial Nova Light" w:cs="Arial Nova Light"/>
          <w:b/>
          <w:sz w:val="24"/>
          <w:szCs w:val="24"/>
          <w:u w:val="single"/>
        </w:rPr>
        <w:t>e</w:t>
      </w:r>
    </w:p>
    <w:p w14:paraId="00000002" w14:textId="7B84B1AC" w:rsidR="00034A29" w:rsidRDefault="00730140">
      <w:pPr>
        <w:spacing w:after="0" w:line="240" w:lineRule="auto"/>
        <w:jc w:val="center"/>
        <w:rPr>
          <w:rFonts w:ascii="Arial Nova Light" w:eastAsia="Arial Nova Light" w:hAnsi="Arial Nova Light" w:cs="Arial Nova Light"/>
          <w:b/>
          <w:sz w:val="24"/>
          <w:szCs w:val="24"/>
          <w:u w:val="single"/>
        </w:rPr>
      </w:pPr>
      <w:r>
        <w:rPr>
          <w:rFonts w:ascii="Arial Nova Light" w:eastAsia="Arial Nova Light" w:hAnsi="Arial Nova Light" w:cs="Arial Nova Light"/>
          <w:b/>
          <w:sz w:val="24"/>
          <w:szCs w:val="24"/>
          <w:u w:val="single"/>
        </w:rPr>
        <w:lastRenderedPageBreak/>
        <w:t>ANNUAL PROGRAM STATEMENT (APS)</w:t>
      </w:r>
      <w:r>
        <w:rPr>
          <w:rStyle w:val="FootnoteReference"/>
          <w:rFonts w:ascii="Arial Nova Light" w:eastAsia="Arial Nova Light" w:hAnsi="Arial Nova Light" w:cs="Arial Nova Light"/>
          <w:b/>
          <w:sz w:val="24"/>
          <w:szCs w:val="24"/>
          <w:u w:val="single"/>
        </w:rPr>
        <w:footnoteReference w:id="2"/>
      </w:r>
    </w:p>
    <w:p w14:paraId="00000003" w14:textId="77777777" w:rsidR="00034A29" w:rsidRDefault="004A6ACC">
      <w:pPr>
        <w:spacing w:after="0" w:line="240" w:lineRule="auto"/>
        <w:jc w:val="center"/>
        <w:rPr>
          <w:rFonts w:ascii="Arial Nova Light" w:eastAsia="Arial Nova Light" w:hAnsi="Arial Nova Light" w:cs="Arial Nova Light"/>
          <w:b/>
          <w:sz w:val="24"/>
          <w:szCs w:val="24"/>
        </w:rPr>
      </w:pPr>
      <w:r>
        <w:rPr>
          <w:rFonts w:ascii="Arial Nova Light" w:eastAsia="Arial Nova Light" w:hAnsi="Arial Nova Light" w:cs="Arial Nova Light"/>
          <w:b/>
          <w:sz w:val="24"/>
          <w:szCs w:val="24"/>
        </w:rPr>
        <w:t xml:space="preserve">FEED THE FUTURE MARKET SYSTEMS &amp; PARTNERSHIPS </w:t>
      </w:r>
    </w:p>
    <w:p w14:paraId="00000004" w14:textId="70E8B9A7" w:rsidR="00034A29" w:rsidRDefault="004A6ACC">
      <w:pPr>
        <w:spacing w:after="0" w:line="240" w:lineRule="auto"/>
        <w:jc w:val="center"/>
        <w:rPr>
          <w:rFonts w:ascii="Arial Nova Light" w:eastAsia="Arial Nova Light" w:hAnsi="Arial Nova Light" w:cs="Arial Nova Light"/>
          <w:b/>
          <w:sz w:val="24"/>
          <w:szCs w:val="24"/>
        </w:rPr>
      </w:pPr>
      <w:r>
        <w:rPr>
          <w:rFonts w:ascii="Arial Nova Light" w:eastAsia="Arial Nova Light" w:hAnsi="Arial Nova Light" w:cs="Arial Nova Light"/>
          <w:b/>
          <w:sz w:val="24"/>
          <w:szCs w:val="24"/>
        </w:rPr>
        <w:t xml:space="preserve">SOUTHERN AFRICA AGRICULTURAL </w:t>
      </w:r>
      <w:r w:rsidR="006E4C0C">
        <w:rPr>
          <w:rFonts w:ascii="Arial Nova Light" w:eastAsia="Arial Nova Light" w:hAnsi="Arial Nova Light" w:cs="Arial Nova Light"/>
          <w:b/>
          <w:sz w:val="24"/>
          <w:szCs w:val="24"/>
        </w:rPr>
        <w:t xml:space="preserve">TRADE &amp; </w:t>
      </w:r>
      <w:r>
        <w:rPr>
          <w:rFonts w:ascii="Arial Nova Light" w:eastAsia="Arial Nova Light" w:hAnsi="Arial Nova Light" w:cs="Arial Nova Light"/>
          <w:b/>
          <w:sz w:val="24"/>
          <w:szCs w:val="24"/>
        </w:rPr>
        <w:t xml:space="preserve">INVESTMENT ACTIVITY </w:t>
      </w:r>
    </w:p>
    <w:p w14:paraId="00000005" w14:textId="77777777" w:rsidR="00034A29" w:rsidRDefault="00034A29">
      <w:pPr>
        <w:spacing w:after="0"/>
        <w:rPr>
          <w:rFonts w:ascii="Arial Nova Light" w:eastAsia="Arial Nova Light" w:hAnsi="Arial Nova Light" w:cs="Arial Nova Light"/>
        </w:rPr>
      </w:pPr>
    </w:p>
    <w:p w14:paraId="00000006" w14:textId="3BEF228E" w:rsidR="00034A29" w:rsidRDefault="004A6ACC">
      <w:pPr>
        <w:spacing w:after="0" w:line="240" w:lineRule="auto"/>
        <w:ind w:left="5040" w:hanging="5040"/>
        <w:rPr>
          <w:rFonts w:ascii="Arial Nova Light" w:eastAsia="Arial Nova Light" w:hAnsi="Arial Nova Light" w:cs="Arial Nova Light"/>
        </w:rPr>
      </w:pPr>
      <w:r>
        <w:rPr>
          <w:rFonts w:ascii="Arial Nova Light" w:eastAsia="Arial Nova Light" w:hAnsi="Arial Nova Light" w:cs="Arial Nova Light"/>
          <w:b/>
        </w:rPr>
        <w:t>Funding Opportunity Title:</w:t>
      </w:r>
      <w:r>
        <w:rPr>
          <w:rFonts w:ascii="Arial Nova Light" w:eastAsia="Arial Nova Light" w:hAnsi="Arial Nova Light" w:cs="Arial Nova Light"/>
        </w:rPr>
        <w:t xml:space="preserve"> </w:t>
      </w:r>
      <w:r>
        <w:rPr>
          <w:rFonts w:ascii="Arial Nova Light" w:eastAsia="Arial Nova Light" w:hAnsi="Arial Nova Light" w:cs="Arial Nova Light"/>
        </w:rPr>
        <w:tab/>
        <w:t>Partnerships in Agricultural</w:t>
      </w:r>
      <w:r w:rsidR="0074589D">
        <w:rPr>
          <w:rFonts w:ascii="Arial Nova Light" w:eastAsia="Arial Nova Light" w:hAnsi="Arial Nova Light" w:cs="Arial Nova Light"/>
        </w:rPr>
        <w:t xml:space="preserve"> Trade &amp;</w:t>
      </w:r>
      <w:r>
        <w:rPr>
          <w:rFonts w:ascii="Arial Nova Light" w:eastAsia="Arial Nova Light" w:hAnsi="Arial Nova Light" w:cs="Arial Nova Light"/>
        </w:rPr>
        <w:t xml:space="preserve"> Investment </w:t>
      </w:r>
    </w:p>
    <w:p w14:paraId="00000007" w14:textId="77777777" w:rsidR="00034A29" w:rsidRDefault="004A6ACC">
      <w:pPr>
        <w:spacing w:after="0" w:line="240" w:lineRule="auto"/>
        <w:rPr>
          <w:rFonts w:ascii="Arial Nova Light" w:eastAsia="Arial Nova Light" w:hAnsi="Arial Nova Light" w:cs="Arial Nova Light"/>
        </w:rPr>
      </w:pPr>
      <w:r>
        <w:rPr>
          <w:rFonts w:ascii="Arial Nova Light" w:eastAsia="Arial Nova Light" w:hAnsi="Arial Nova Light" w:cs="Arial Nova Light"/>
          <w:b/>
        </w:rPr>
        <w:t>Announcement Type:</w:t>
      </w:r>
      <w:r>
        <w:rPr>
          <w:rFonts w:ascii="Arial Nova Light" w:eastAsia="Arial Nova Light" w:hAnsi="Arial Nova Light" w:cs="Arial Nova Light"/>
        </w:rPr>
        <w:t xml:space="preserve"> </w:t>
      </w:r>
      <w:r>
        <w:rPr>
          <w:rFonts w:ascii="Arial Nova Light" w:eastAsia="Arial Nova Light" w:hAnsi="Arial Nova Light" w:cs="Arial Nova Light"/>
        </w:rPr>
        <w:tab/>
      </w:r>
      <w:r>
        <w:rPr>
          <w:rFonts w:ascii="Arial Nova Light" w:eastAsia="Arial Nova Light" w:hAnsi="Arial Nova Light" w:cs="Arial Nova Light"/>
        </w:rPr>
        <w:tab/>
      </w:r>
      <w:r>
        <w:rPr>
          <w:rFonts w:ascii="Arial Nova Light" w:eastAsia="Arial Nova Light" w:hAnsi="Arial Nova Light" w:cs="Arial Nova Light"/>
        </w:rPr>
        <w:tab/>
      </w:r>
      <w:r>
        <w:rPr>
          <w:rFonts w:ascii="Arial Nova Light" w:eastAsia="Arial Nova Light" w:hAnsi="Arial Nova Light" w:cs="Arial Nova Light"/>
        </w:rPr>
        <w:tab/>
      </w:r>
      <w:r>
        <w:rPr>
          <w:rFonts w:ascii="Arial Nova Light" w:eastAsia="Arial Nova Light" w:hAnsi="Arial Nova Light" w:cs="Arial Nova Light"/>
        </w:rPr>
        <w:tab/>
        <w:t xml:space="preserve">Annual Program Statement </w:t>
      </w:r>
    </w:p>
    <w:p w14:paraId="00000008" w14:textId="77777777" w:rsidR="00034A29" w:rsidRDefault="004A6ACC">
      <w:pPr>
        <w:spacing w:after="0" w:line="240" w:lineRule="auto"/>
        <w:rPr>
          <w:rFonts w:ascii="Arial Nova Light" w:eastAsia="Arial Nova Light" w:hAnsi="Arial Nova Light" w:cs="Arial Nova Light"/>
        </w:rPr>
      </w:pPr>
      <w:r>
        <w:rPr>
          <w:rFonts w:ascii="Arial Nova Light" w:eastAsia="Arial Nova Light" w:hAnsi="Arial Nova Light" w:cs="Arial Nova Light"/>
          <w:b/>
        </w:rPr>
        <w:t>Funding Opportunity Number:</w:t>
      </w:r>
      <w:r>
        <w:rPr>
          <w:rFonts w:ascii="Arial Nova Light" w:eastAsia="Arial Nova Light" w:hAnsi="Arial Nova Light" w:cs="Arial Nova Light"/>
          <w:b/>
        </w:rPr>
        <w:tab/>
      </w:r>
      <w:r>
        <w:rPr>
          <w:rFonts w:ascii="Arial Nova Light" w:eastAsia="Arial Nova Light" w:hAnsi="Arial Nova Light" w:cs="Arial Nova Light"/>
        </w:rPr>
        <w:tab/>
        <w:t xml:space="preserve"> </w:t>
      </w:r>
      <w:r>
        <w:rPr>
          <w:rFonts w:ascii="Arial Nova Light" w:eastAsia="Arial Nova Light" w:hAnsi="Arial Nova Light" w:cs="Arial Nova Light"/>
        </w:rPr>
        <w:tab/>
      </w:r>
      <w:r>
        <w:rPr>
          <w:rFonts w:ascii="Arial Nova Light" w:eastAsia="Arial Nova Light" w:hAnsi="Arial Nova Light" w:cs="Arial Nova Light"/>
        </w:rPr>
        <w:tab/>
        <w:t>APS-SAR-001</w:t>
      </w:r>
    </w:p>
    <w:p w14:paraId="00000009" w14:textId="2B2728B1" w:rsidR="00034A29" w:rsidRDefault="004A6ACC">
      <w:pPr>
        <w:spacing w:after="0" w:line="240" w:lineRule="auto"/>
        <w:rPr>
          <w:rFonts w:ascii="Arial Nova Light" w:eastAsia="Arial Nova Light" w:hAnsi="Arial Nova Light" w:cs="Arial Nova Light"/>
        </w:rPr>
      </w:pPr>
      <w:r>
        <w:rPr>
          <w:rFonts w:ascii="Arial Nova Light" w:eastAsia="Arial Nova Light" w:hAnsi="Arial Nova Light" w:cs="Arial Nova Light"/>
          <w:b/>
        </w:rPr>
        <w:t>Issuance Date:</w:t>
      </w:r>
      <w:r>
        <w:rPr>
          <w:rFonts w:ascii="Arial Nova Light" w:eastAsia="Arial Nova Light" w:hAnsi="Arial Nova Light" w:cs="Arial Nova Light"/>
        </w:rPr>
        <w:t xml:space="preserve"> </w:t>
      </w:r>
      <w:r>
        <w:rPr>
          <w:rFonts w:ascii="Arial Nova Light" w:eastAsia="Arial Nova Light" w:hAnsi="Arial Nova Light" w:cs="Arial Nova Light"/>
        </w:rPr>
        <w:tab/>
      </w:r>
      <w:r>
        <w:rPr>
          <w:rFonts w:ascii="Arial Nova Light" w:eastAsia="Arial Nova Light" w:hAnsi="Arial Nova Light" w:cs="Arial Nova Light"/>
        </w:rPr>
        <w:tab/>
      </w:r>
      <w:r>
        <w:rPr>
          <w:rFonts w:ascii="Arial Nova Light" w:eastAsia="Arial Nova Light" w:hAnsi="Arial Nova Light" w:cs="Arial Nova Light"/>
        </w:rPr>
        <w:tab/>
      </w:r>
      <w:r>
        <w:rPr>
          <w:rFonts w:ascii="Arial Nova Light" w:eastAsia="Arial Nova Light" w:hAnsi="Arial Nova Light" w:cs="Arial Nova Light"/>
        </w:rPr>
        <w:tab/>
      </w:r>
      <w:r>
        <w:rPr>
          <w:rFonts w:ascii="Arial Nova Light" w:eastAsia="Arial Nova Light" w:hAnsi="Arial Nova Light" w:cs="Arial Nova Light"/>
        </w:rPr>
        <w:tab/>
        <w:t xml:space="preserve">February </w:t>
      </w:r>
      <w:r w:rsidR="00486D6A">
        <w:rPr>
          <w:rFonts w:ascii="Arial Nova Light" w:eastAsia="Arial Nova Light" w:hAnsi="Arial Nova Light" w:cs="Arial Nova Light"/>
        </w:rPr>
        <w:t>18</w:t>
      </w:r>
      <w:r>
        <w:rPr>
          <w:rFonts w:ascii="Arial Nova Light" w:eastAsia="Arial Nova Light" w:hAnsi="Arial Nova Light" w:cs="Arial Nova Light"/>
        </w:rPr>
        <w:t xml:space="preserve">, 2021 </w:t>
      </w:r>
    </w:p>
    <w:p w14:paraId="0000000A" w14:textId="77777777" w:rsidR="00034A29" w:rsidRDefault="004A6ACC">
      <w:pPr>
        <w:spacing w:after="0" w:line="240" w:lineRule="auto"/>
        <w:rPr>
          <w:rFonts w:ascii="Arial Nova Light" w:eastAsia="Arial Nova Light" w:hAnsi="Arial Nova Light" w:cs="Arial Nova Light"/>
        </w:rPr>
      </w:pPr>
      <w:r>
        <w:rPr>
          <w:rFonts w:ascii="Arial Nova Light" w:eastAsia="Arial Nova Light" w:hAnsi="Arial Nova Light" w:cs="Arial Nova Light"/>
          <w:b/>
        </w:rPr>
        <w:t>Deadline for Questions:</w:t>
      </w:r>
      <w:r>
        <w:rPr>
          <w:rFonts w:ascii="Arial Nova Light" w:eastAsia="Arial Nova Light" w:hAnsi="Arial Nova Light" w:cs="Arial Nova Light"/>
        </w:rPr>
        <w:t xml:space="preserve"> </w:t>
      </w:r>
      <w:r>
        <w:rPr>
          <w:rFonts w:ascii="Arial Nova Light" w:eastAsia="Arial Nova Light" w:hAnsi="Arial Nova Light" w:cs="Arial Nova Light"/>
        </w:rPr>
        <w:tab/>
      </w:r>
      <w:r>
        <w:rPr>
          <w:rFonts w:ascii="Arial Nova Light" w:eastAsia="Arial Nova Light" w:hAnsi="Arial Nova Light" w:cs="Arial Nova Light"/>
        </w:rPr>
        <w:tab/>
      </w:r>
      <w:r>
        <w:rPr>
          <w:rFonts w:ascii="Arial Nova Light" w:eastAsia="Arial Nova Light" w:hAnsi="Arial Nova Light" w:cs="Arial Nova Light"/>
        </w:rPr>
        <w:tab/>
      </w:r>
      <w:r>
        <w:rPr>
          <w:rFonts w:ascii="Arial Nova Light" w:eastAsia="Arial Nova Light" w:hAnsi="Arial Nova Light" w:cs="Arial Nova Light"/>
        </w:rPr>
        <w:tab/>
        <w:t xml:space="preserve">8:00 PM SAST March 1, 2021  </w:t>
      </w:r>
    </w:p>
    <w:p w14:paraId="0000000B" w14:textId="77777777" w:rsidR="00034A29" w:rsidRDefault="004A6ACC">
      <w:pPr>
        <w:spacing w:after="0" w:line="240" w:lineRule="auto"/>
        <w:rPr>
          <w:rFonts w:ascii="Arial Nova Light" w:eastAsia="Arial Nova Light" w:hAnsi="Arial Nova Light" w:cs="Arial Nova Light"/>
        </w:rPr>
      </w:pPr>
      <w:r>
        <w:rPr>
          <w:rFonts w:ascii="Arial Nova Light" w:eastAsia="Arial Nova Light" w:hAnsi="Arial Nova Light" w:cs="Arial Nova Light"/>
          <w:b/>
        </w:rPr>
        <w:t>Answers Posted By</w:t>
      </w:r>
      <w:r>
        <w:rPr>
          <w:rFonts w:ascii="Arial Nova Light" w:eastAsia="Arial Nova Light" w:hAnsi="Arial Nova Light" w:cs="Arial Nova Light"/>
        </w:rPr>
        <w:t xml:space="preserve">: </w:t>
      </w:r>
      <w:r>
        <w:rPr>
          <w:rFonts w:ascii="Arial Nova Light" w:eastAsia="Arial Nova Light" w:hAnsi="Arial Nova Light" w:cs="Arial Nova Light"/>
        </w:rPr>
        <w:tab/>
      </w:r>
      <w:r>
        <w:rPr>
          <w:rFonts w:ascii="Arial Nova Light" w:eastAsia="Arial Nova Light" w:hAnsi="Arial Nova Light" w:cs="Arial Nova Light"/>
        </w:rPr>
        <w:tab/>
      </w:r>
      <w:r>
        <w:rPr>
          <w:rFonts w:ascii="Arial Nova Light" w:eastAsia="Arial Nova Light" w:hAnsi="Arial Nova Light" w:cs="Arial Nova Light"/>
        </w:rPr>
        <w:tab/>
      </w:r>
      <w:r>
        <w:rPr>
          <w:rFonts w:ascii="Arial Nova Light" w:eastAsia="Arial Nova Light" w:hAnsi="Arial Nova Light" w:cs="Arial Nova Light"/>
        </w:rPr>
        <w:tab/>
      </w:r>
      <w:r>
        <w:rPr>
          <w:rFonts w:ascii="Arial Nova Light" w:eastAsia="Arial Nova Light" w:hAnsi="Arial Nova Light" w:cs="Arial Nova Light"/>
        </w:rPr>
        <w:tab/>
        <w:t xml:space="preserve">8:00 PM SAST March 4, 2021  </w:t>
      </w:r>
    </w:p>
    <w:p w14:paraId="0000000C" w14:textId="77777777" w:rsidR="00034A29" w:rsidRDefault="004A6ACC">
      <w:pPr>
        <w:spacing w:after="0" w:line="240" w:lineRule="auto"/>
        <w:rPr>
          <w:rFonts w:ascii="Arial Nova Light" w:eastAsia="Arial Nova Light" w:hAnsi="Arial Nova Light" w:cs="Arial Nova Light"/>
        </w:rPr>
      </w:pPr>
      <w:r>
        <w:rPr>
          <w:rFonts w:ascii="Arial Nova Light" w:eastAsia="Arial Nova Light" w:hAnsi="Arial Nova Light" w:cs="Arial Nova Light"/>
          <w:b/>
        </w:rPr>
        <w:t>Closing Date Concept Papers:</w:t>
      </w:r>
      <w:r>
        <w:rPr>
          <w:rFonts w:ascii="Arial Nova Light" w:eastAsia="Arial Nova Light" w:hAnsi="Arial Nova Light" w:cs="Arial Nova Light"/>
        </w:rPr>
        <w:t xml:space="preserve"> </w:t>
      </w:r>
      <w:r>
        <w:rPr>
          <w:rFonts w:ascii="Arial Nova Light" w:eastAsia="Arial Nova Light" w:hAnsi="Arial Nova Light" w:cs="Arial Nova Light"/>
        </w:rPr>
        <w:tab/>
      </w:r>
      <w:r>
        <w:rPr>
          <w:rFonts w:ascii="Arial Nova Light" w:eastAsia="Arial Nova Light" w:hAnsi="Arial Nova Light" w:cs="Arial Nova Light"/>
        </w:rPr>
        <w:tab/>
      </w:r>
      <w:r>
        <w:rPr>
          <w:rFonts w:ascii="Arial Nova Light" w:eastAsia="Arial Nova Light" w:hAnsi="Arial Nova Light" w:cs="Arial Nova Light"/>
        </w:rPr>
        <w:tab/>
        <w:t xml:space="preserve">8:00 PM SAST March 31, 2021 </w:t>
      </w:r>
    </w:p>
    <w:p w14:paraId="0000000D" w14:textId="77777777" w:rsidR="00034A29" w:rsidRDefault="004A6ACC">
      <w:pPr>
        <w:spacing w:after="0" w:line="240" w:lineRule="auto"/>
        <w:rPr>
          <w:rFonts w:ascii="Arial Nova Light" w:eastAsia="Arial Nova Light" w:hAnsi="Arial Nova Light" w:cs="Arial Nova Light"/>
        </w:rPr>
      </w:pPr>
      <w:r>
        <w:rPr>
          <w:rFonts w:ascii="Arial Nova Light" w:eastAsia="Arial Nova Light" w:hAnsi="Arial Nova Light" w:cs="Arial Nova Light"/>
          <w:b/>
        </w:rPr>
        <w:t>Co-Development Period:</w:t>
      </w:r>
      <w:r>
        <w:rPr>
          <w:rFonts w:ascii="Arial Nova Light" w:eastAsia="Arial Nova Light" w:hAnsi="Arial Nova Light" w:cs="Arial Nova Light"/>
        </w:rPr>
        <w:t xml:space="preserve"> </w:t>
      </w:r>
      <w:r>
        <w:rPr>
          <w:rFonts w:ascii="Arial Nova Light" w:eastAsia="Arial Nova Light" w:hAnsi="Arial Nova Light" w:cs="Arial Nova Light"/>
        </w:rPr>
        <w:tab/>
      </w:r>
      <w:r>
        <w:rPr>
          <w:rFonts w:ascii="Arial Nova Light" w:eastAsia="Arial Nova Light" w:hAnsi="Arial Nova Light" w:cs="Arial Nova Light"/>
        </w:rPr>
        <w:tab/>
      </w:r>
      <w:r>
        <w:rPr>
          <w:rFonts w:ascii="Arial Nova Light" w:eastAsia="Arial Nova Light" w:hAnsi="Arial Nova Light" w:cs="Arial Nova Light"/>
        </w:rPr>
        <w:tab/>
      </w:r>
      <w:r>
        <w:rPr>
          <w:rFonts w:ascii="Arial Nova Light" w:eastAsia="Arial Nova Light" w:hAnsi="Arial Nova Light" w:cs="Arial Nova Light"/>
        </w:rPr>
        <w:tab/>
        <w:t xml:space="preserve">Mid-April to Mid-May 2021 (dates may vary) </w:t>
      </w:r>
    </w:p>
    <w:p w14:paraId="0000000E" w14:textId="77777777" w:rsidR="00034A29" w:rsidRDefault="004A6ACC">
      <w:pPr>
        <w:spacing w:after="0" w:line="240" w:lineRule="auto"/>
        <w:rPr>
          <w:rFonts w:ascii="Arial Nova Light" w:eastAsia="Arial Nova Light" w:hAnsi="Arial Nova Light" w:cs="Arial Nova Light"/>
        </w:rPr>
      </w:pPr>
      <w:r>
        <w:rPr>
          <w:rFonts w:ascii="Arial Nova Light" w:eastAsia="Arial Nova Light" w:hAnsi="Arial Nova Light" w:cs="Arial Nova Light"/>
          <w:b/>
        </w:rPr>
        <w:t>Closing Date Full Applications:</w:t>
      </w:r>
      <w:r>
        <w:rPr>
          <w:rFonts w:ascii="Arial Nova Light" w:eastAsia="Arial Nova Light" w:hAnsi="Arial Nova Light" w:cs="Arial Nova Light"/>
          <w:b/>
        </w:rPr>
        <w:tab/>
      </w:r>
      <w:r>
        <w:rPr>
          <w:rFonts w:ascii="Arial Nova Light" w:eastAsia="Arial Nova Light" w:hAnsi="Arial Nova Light" w:cs="Arial Nova Light"/>
          <w:b/>
        </w:rPr>
        <w:tab/>
      </w:r>
      <w:r>
        <w:rPr>
          <w:rFonts w:ascii="Arial Nova Light" w:eastAsia="Arial Nova Light" w:hAnsi="Arial Nova Light" w:cs="Arial Nova Light"/>
          <w:b/>
        </w:rPr>
        <w:tab/>
      </w:r>
      <w:r>
        <w:rPr>
          <w:rFonts w:ascii="Arial Nova Light" w:eastAsia="Arial Nova Light" w:hAnsi="Arial Nova Light" w:cs="Arial Nova Light"/>
          <w:b/>
        </w:rPr>
        <w:tab/>
      </w:r>
      <w:r>
        <w:rPr>
          <w:rFonts w:ascii="Arial Nova Light" w:eastAsia="Arial Nova Light" w:hAnsi="Arial Nova Light" w:cs="Arial Nova Light"/>
        </w:rPr>
        <w:t xml:space="preserve">8:00 PM SAST May 31, 2021 </w:t>
      </w:r>
    </w:p>
    <w:p w14:paraId="0000000F" w14:textId="77777777" w:rsidR="00034A29" w:rsidRDefault="004A6ACC">
      <w:pPr>
        <w:spacing w:after="0" w:line="240" w:lineRule="auto"/>
        <w:rPr>
          <w:rFonts w:ascii="Arial Nova Light" w:eastAsia="Arial Nova Light" w:hAnsi="Arial Nova Light" w:cs="Arial Nova Light"/>
          <w:b/>
        </w:rPr>
      </w:pPr>
      <w:r>
        <w:rPr>
          <w:rFonts w:ascii="Arial Nova Light" w:eastAsia="Arial Nova Light" w:hAnsi="Arial Nova Light" w:cs="Arial Nova Light"/>
          <w:b/>
        </w:rPr>
        <w:t xml:space="preserve">Finalists Recommended for Award: </w:t>
      </w:r>
      <w:r>
        <w:rPr>
          <w:rFonts w:ascii="Arial Nova Light" w:eastAsia="Arial Nova Light" w:hAnsi="Arial Nova Light" w:cs="Arial Nova Light"/>
          <w:b/>
        </w:rPr>
        <w:tab/>
      </w:r>
      <w:r>
        <w:rPr>
          <w:rFonts w:ascii="Arial Nova Light" w:eastAsia="Arial Nova Light" w:hAnsi="Arial Nova Light" w:cs="Arial Nova Light"/>
          <w:b/>
        </w:rPr>
        <w:tab/>
      </w:r>
      <w:r>
        <w:rPr>
          <w:rFonts w:ascii="Arial Nova Light" w:eastAsia="Arial Nova Light" w:hAnsi="Arial Nova Light" w:cs="Arial Nova Light"/>
          <w:b/>
        </w:rPr>
        <w:tab/>
      </w:r>
      <w:r>
        <w:rPr>
          <w:rFonts w:ascii="Arial Nova Light" w:eastAsia="Arial Nova Light" w:hAnsi="Arial Nova Light" w:cs="Arial Nova Light"/>
        </w:rPr>
        <w:t>No later than</w:t>
      </w:r>
      <w:r>
        <w:rPr>
          <w:rFonts w:ascii="Arial Nova Light" w:eastAsia="Arial Nova Light" w:hAnsi="Arial Nova Light" w:cs="Arial Nova Light"/>
          <w:b/>
        </w:rPr>
        <w:t xml:space="preserve"> </w:t>
      </w:r>
      <w:r>
        <w:rPr>
          <w:rFonts w:ascii="Arial Nova Light" w:eastAsia="Arial Nova Light" w:hAnsi="Arial Nova Light" w:cs="Arial Nova Light"/>
        </w:rPr>
        <w:t>June 30, 2021</w:t>
      </w:r>
    </w:p>
    <w:p w14:paraId="00000010" w14:textId="77777777" w:rsidR="00034A29" w:rsidRDefault="004A6ACC">
      <w:pPr>
        <w:spacing w:after="0" w:line="240" w:lineRule="auto"/>
        <w:rPr>
          <w:rFonts w:ascii="Arial Nova Light" w:eastAsia="Arial Nova Light" w:hAnsi="Arial Nova Light" w:cs="Arial Nova Light"/>
        </w:rPr>
      </w:pPr>
      <w:r>
        <w:rPr>
          <w:rFonts w:ascii="Arial Nova Light" w:eastAsia="Arial Nova Light" w:hAnsi="Arial Nova Light" w:cs="Arial Nova Light"/>
          <w:b/>
        </w:rPr>
        <w:t xml:space="preserve">Estimated Start Date of Awarded Grants: </w:t>
      </w:r>
      <w:r>
        <w:rPr>
          <w:rFonts w:ascii="Arial Nova Light" w:eastAsia="Arial Nova Light" w:hAnsi="Arial Nova Light" w:cs="Arial Nova Light"/>
          <w:b/>
        </w:rPr>
        <w:tab/>
      </w:r>
      <w:r>
        <w:rPr>
          <w:rFonts w:ascii="Arial Nova Light" w:eastAsia="Arial Nova Light" w:hAnsi="Arial Nova Light" w:cs="Arial Nova Light"/>
          <w:b/>
        </w:rPr>
        <w:tab/>
      </w:r>
      <w:r>
        <w:rPr>
          <w:rFonts w:ascii="Arial Nova Light" w:eastAsia="Arial Nova Light" w:hAnsi="Arial Nova Light" w:cs="Arial Nova Light"/>
        </w:rPr>
        <w:t>July or August 2021 (dates may vary)</w:t>
      </w:r>
    </w:p>
    <w:p w14:paraId="00000011" w14:textId="77777777" w:rsidR="00034A29" w:rsidRDefault="004A6ACC">
      <w:pPr>
        <w:spacing w:after="0" w:line="240" w:lineRule="auto"/>
        <w:rPr>
          <w:rFonts w:ascii="Arial Nova Light" w:eastAsia="Arial Nova Light" w:hAnsi="Arial Nova Light" w:cs="Arial Nova Light"/>
        </w:rPr>
      </w:pPr>
      <w:r>
        <w:rPr>
          <w:rFonts w:ascii="Arial Nova Light" w:eastAsia="Arial Nova Light" w:hAnsi="Arial Nova Light" w:cs="Arial Nova Light"/>
          <w:b/>
        </w:rPr>
        <w:t>APS Closing Date</w:t>
      </w:r>
      <w:r>
        <w:rPr>
          <w:rFonts w:ascii="Arial Nova Light" w:eastAsia="Arial Nova Light" w:hAnsi="Arial Nova Light" w:cs="Arial Nova Light"/>
        </w:rPr>
        <w:t xml:space="preserve">: </w:t>
      </w:r>
      <w:r>
        <w:rPr>
          <w:rFonts w:ascii="Arial Nova Light" w:eastAsia="Arial Nova Light" w:hAnsi="Arial Nova Light" w:cs="Arial Nova Light"/>
        </w:rPr>
        <w:tab/>
      </w:r>
      <w:r>
        <w:rPr>
          <w:rFonts w:ascii="Arial Nova Light" w:eastAsia="Arial Nova Light" w:hAnsi="Arial Nova Light" w:cs="Arial Nova Light"/>
        </w:rPr>
        <w:tab/>
      </w:r>
      <w:r>
        <w:rPr>
          <w:rFonts w:ascii="Arial Nova Light" w:eastAsia="Arial Nova Light" w:hAnsi="Arial Nova Light" w:cs="Arial Nova Light"/>
        </w:rPr>
        <w:tab/>
      </w:r>
      <w:r>
        <w:rPr>
          <w:rFonts w:ascii="Arial Nova Light" w:eastAsia="Arial Nova Light" w:hAnsi="Arial Nova Light" w:cs="Arial Nova Light"/>
        </w:rPr>
        <w:tab/>
      </w:r>
      <w:r>
        <w:rPr>
          <w:rFonts w:ascii="Arial Nova Light" w:eastAsia="Arial Nova Light" w:hAnsi="Arial Nova Light" w:cs="Arial Nova Light"/>
        </w:rPr>
        <w:tab/>
        <w:t xml:space="preserve">8:00 PM SAST July 31, 2021 </w:t>
      </w:r>
    </w:p>
    <w:p w14:paraId="00000012" w14:textId="77777777" w:rsidR="00034A29" w:rsidRDefault="00034A29">
      <w:pPr>
        <w:spacing w:after="0" w:line="240" w:lineRule="auto"/>
        <w:rPr>
          <w:rFonts w:ascii="Arial Nova Light" w:eastAsia="Arial Nova Light" w:hAnsi="Arial Nova Light" w:cs="Arial Nova Light"/>
        </w:rPr>
      </w:pPr>
    </w:p>
    <w:p w14:paraId="00000013" w14:textId="77777777" w:rsidR="00034A29" w:rsidRDefault="004A6ACC">
      <w:pPr>
        <w:spacing w:after="0" w:line="240" w:lineRule="auto"/>
        <w:rPr>
          <w:rFonts w:ascii="Arial Nova Light" w:eastAsia="Arial Nova Light" w:hAnsi="Arial Nova Light" w:cs="Arial Nova Light"/>
          <w:b/>
        </w:rPr>
      </w:pPr>
      <w:r>
        <w:rPr>
          <w:rFonts w:ascii="Arial Nova Light" w:eastAsia="Arial Nova Light" w:hAnsi="Arial Nova Light" w:cs="Arial Nova Light"/>
          <w:b/>
        </w:rPr>
        <w:t xml:space="preserve">Submit Questions to: </w:t>
      </w:r>
      <w:r>
        <w:rPr>
          <w:rFonts w:ascii="Arial Nova Light" w:eastAsia="Arial Nova Light" w:hAnsi="Arial Nova Light" w:cs="Arial Nova Light"/>
          <w:b/>
        </w:rPr>
        <w:tab/>
      </w:r>
      <w:r>
        <w:rPr>
          <w:rFonts w:ascii="Arial Nova Light" w:eastAsia="Arial Nova Light" w:hAnsi="Arial Nova Light" w:cs="Arial Nova Light"/>
          <w:b/>
        </w:rPr>
        <w:tab/>
      </w:r>
      <w:r>
        <w:rPr>
          <w:rFonts w:ascii="Arial Nova Light" w:eastAsia="Arial Nova Light" w:hAnsi="Arial Nova Light" w:cs="Arial Nova Light"/>
          <w:b/>
        </w:rPr>
        <w:tab/>
      </w:r>
      <w:r>
        <w:rPr>
          <w:rFonts w:ascii="Arial Nova Light" w:eastAsia="Arial Nova Light" w:hAnsi="Arial Nova Light" w:cs="Arial Nova Light"/>
          <w:b/>
        </w:rPr>
        <w:tab/>
      </w:r>
      <w:r>
        <w:rPr>
          <w:rFonts w:ascii="Arial Nova Light" w:eastAsia="Arial Nova Light" w:hAnsi="Arial Nova Light" w:cs="Arial Nova Light"/>
          <w:b/>
        </w:rPr>
        <w:tab/>
      </w:r>
      <w:hyperlink r:id="rId14">
        <w:r>
          <w:rPr>
            <w:rFonts w:ascii="Arial Nova Light" w:eastAsia="Arial Nova Light" w:hAnsi="Arial Nova Light" w:cs="Arial Nova Light"/>
            <w:color w:val="0000FF"/>
          </w:rPr>
          <w:t>grants_nofo@ftf-msp.org</w:t>
        </w:r>
      </w:hyperlink>
      <w:r>
        <w:rPr>
          <w:rFonts w:ascii="Arial Nova Light" w:eastAsia="Arial Nova Light" w:hAnsi="Arial Nova Light" w:cs="Arial Nova Light"/>
          <w:b/>
        </w:rPr>
        <w:t xml:space="preserve"> </w:t>
      </w:r>
    </w:p>
    <w:p w14:paraId="00000014" w14:textId="4716C1B8" w:rsidR="00034A29" w:rsidRDefault="004A6ACC">
      <w:pPr>
        <w:spacing w:after="0" w:line="240" w:lineRule="auto"/>
        <w:ind w:left="5040" w:hanging="5040"/>
        <w:rPr>
          <w:rFonts w:ascii="Arial Nova Light" w:eastAsia="Arial Nova Light" w:hAnsi="Arial Nova Light" w:cs="Arial Nova Light"/>
        </w:rPr>
      </w:pPr>
      <w:r>
        <w:rPr>
          <w:rFonts w:ascii="Arial Nova Light" w:eastAsia="Arial Nova Light" w:hAnsi="Arial Nova Light" w:cs="Arial Nova Light"/>
          <w:b/>
        </w:rPr>
        <w:t xml:space="preserve">Submit Concept Papers to: </w:t>
      </w:r>
      <w:r>
        <w:rPr>
          <w:rFonts w:ascii="Arial Nova Light" w:eastAsia="Arial Nova Light" w:hAnsi="Arial Nova Light" w:cs="Arial Nova Light"/>
        </w:rPr>
        <w:tab/>
        <w:t xml:space="preserve">Concept Papers must be uploaded to </w:t>
      </w:r>
      <w:hyperlink r:id="rId15" w:history="1">
        <w:r w:rsidR="004C6630" w:rsidRPr="00EE2528">
          <w:rPr>
            <w:rStyle w:val="Hyperlink"/>
            <w:rFonts w:ascii="Arial Nova Light" w:eastAsia="Arial Nova Light" w:hAnsi="Arial Nova Light" w:cs="Arial Nova Light"/>
          </w:rPr>
          <w:t>www.mspgrants.com/southernafrica</w:t>
        </w:r>
      </w:hyperlink>
      <w:r w:rsidR="004C6630">
        <w:rPr>
          <w:rFonts w:ascii="Arial Nova Light" w:eastAsia="Arial Nova Light" w:hAnsi="Arial Nova Light" w:cs="Arial Nova Light"/>
          <w:color w:val="0000FF"/>
          <w:u w:val="single"/>
        </w:rPr>
        <w:t xml:space="preserve"> </w:t>
      </w:r>
    </w:p>
    <w:p w14:paraId="00000015" w14:textId="7B7A1BC3" w:rsidR="00034A29" w:rsidRDefault="004A6ACC">
      <w:pPr>
        <w:spacing w:after="0" w:line="240" w:lineRule="auto"/>
        <w:ind w:left="5040" w:hanging="5040"/>
        <w:rPr>
          <w:rFonts w:ascii="Arial Nova Light" w:eastAsia="Arial Nova Light" w:hAnsi="Arial Nova Light" w:cs="Arial Nova Light"/>
        </w:rPr>
      </w:pPr>
      <w:r>
        <w:rPr>
          <w:rFonts w:ascii="Arial Nova Light" w:eastAsia="Arial Nova Light" w:hAnsi="Arial Nova Light" w:cs="Arial Nova Light"/>
          <w:b/>
        </w:rPr>
        <w:t>Submit Full Applications to</w:t>
      </w:r>
      <w:r>
        <w:rPr>
          <w:rFonts w:ascii="Arial Nova Light" w:eastAsia="Arial Nova Light" w:hAnsi="Arial Nova Light" w:cs="Arial Nova Light"/>
        </w:rPr>
        <w:t xml:space="preserve">: </w:t>
      </w:r>
      <w:r>
        <w:rPr>
          <w:rFonts w:ascii="Arial Nova Light" w:eastAsia="Arial Nova Light" w:hAnsi="Arial Nova Light" w:cs="Arial Nova Light"/>
        </w:rPr>
        <w:tab/>
        <w:t xml:space="preserve">Full applications must be uploaded to </w:t>
      </w:r>
      <w:hyperlink r:id="rId16" w:history="1">
        <w:r w:rsidR="004D3349" w:rsidRPr="00EE2528">
          <w:rPr>
            <w:rStyle w:val="Hyperlink"/>
            <w:rFonts w:ascii="Arial Nova Light" w:eastAsia="Arial Nova Light" w:hAnsi="Arial Nova Light" w:cs="Arial Nova Light"/>
          </w:rPr>
          <w:t>www.mspgrants.com/south</w:t>
        </w:r>
        <w:r w:rsidR="004D3349" w:rsidRPr="00EE2528">
          <w:rPr>
            <w:rStyle w:val="Hyperlink"/>
            <w:rFonts w:ascii="Arial Nova Light" w:eastAsia="Arial Nova Light" w:hAnsi="Arial Nova Light" w:cs="Arial Nova Light"/>
          </w:rPr>
          <w:t>e</w:t>
        </w:r>
        <w:r w:rsidR="004D3349" w:rsidRPr="00EE2528">
          <w:rPr>
            <w:rStyle w:val="Hyperlink"/>
            <w:rFonts w:ascii="Arial Nova Light" w:eastAsia="Arial Nova Light" w:hAnsi="Arial Nova Light" w:cs="Arial Nova Light"/>
          </w:rPr>
          <w:t>rnafrica</w:t>
        </w:r>
      </w:hyperlink>
      <w:r w:rsidR="004D3349">
        <w:rPr>
          <w:rFonts w:ascii="Arial Nova Light" w:eastAsia="Arial Nova Light" w:hAnsi="Arial Nova Light" w:cs="Arial Nova Light"/>
        </w:rPr>
        <w:t xml:space="preserve"> </w:t>
      </w:r>
    </w:p>
    <w:p w14:paraId="00000016" w14:textId="77777777" w:rsidR="00034A29" w:rsidRDefault="004A6ACC">
      <w:pPr>
        <w:spacing w:line="240" w:lineRule="auto"/>
        <w:rPr>
          <w:rFonts w:ascii="Arial Nova Light" w:eastAsia="Arial Nova Light" w:hAnsi="Arial Nova Light" w:cs="Arial Nova Light"/>
        </w:rPr>
      </w:pPr>
      <w:r>
        <w:rPr>
          <w:noProof/>
        </w:rPr>
        <mc:AlternateContent>
          <mc:Choice Requires="wps">
            <w:drawing>
              <wp:anchor distT="0" distB="0" distL="114300" distR="114300" simplePos="0" relativeHeight="251658241" behindDoc="0" locked="0" layoutInCell="1" hidden="0" allowOverlap="1" wp14:anchorId="2E04DFAD" wp14:editId="0C05C3B2">
                <wp:simplePos x="0" y="0"/>
                <wp:positionH relativeFrom="column">
                  <wp:posOffset>101601</wp:posOffset>
                </wp:positionH>
                <wp:positionV relativeFrom="paragraph">
                  <wp:posOffset>88900</wp:posOffset>
                </wp:positionV>
                <wp:extent cx="5610225" cy="22225"/>
                <wp:effectExtent l="0" t="0" r="0" b="0"/>
                <wp:wrapNone/>
                <wp:docPr id="1461994931" name="Straight Arrow Connector 1461994931"/>
                <wp:cNvGraphicFramePr/>
                <a:graphic xmlns:a="http://schemas.openxmlformats.org/drawingml/2006/main">
                  <a:graphicData uri="http://schemas.microsoft.com/office/word/2010/wordprocessingShape">
                    <wps:wsp>
                      <wps:cNvCnPr/>
                      <wps:spPr>
                        <a:xfrm>
                          <a:off x="2545650" y="3780000"/>
                          <a:ext cx="56007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type w14:anchorId="090A857A" id="_x0000_t32" coordsize="21600,21600" o:spt="32" o:oned="t" path="m,l21600,21600e" filled="f">
                <v:path arrowok="t" fillok="f" o:connecttype="none"/>
                <o:lock v:ext="edit" shapetype="t"/>
              </v:shapetype>
              <v:shape id="Straight Arrow Connector 1461994931" o:spid="_x0000_s1026" type="#_x0000_t32" style="position:absolute;margin-left:8pt;margin-top:7pt;width:441.75pt;height:1.75pt;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">
                <v:stroke startarrowwidth="narrow" startarrowlength="short" endarrowwidth="narrow" endarrowlength="short"/>
              </v:shape>
            </w:pict>
          </mc:Fallback>
        </mc:AlternateContent>
      </w:r>
    </w:p>
    <w:p w14:paraId="00000017" w14:textId="77777777" w:rsidR="00034A29" w:rsidRDefault="004A6ACC">
      <w:pPr>
        <w:spacing w:after="0" w:line="240" w:lineRule="auto"/>
        <w:rPr>
          <w:rFonts w:ascii="Arial Nova Light" w:eastAsia="Arial Nova Light" w:hAnsi="Arial Nova Light" w:cs="Arial Nova Light"/>
        </w:rPr>
      </w:pPr>
      <w:r>
        <w:rPr>
          <w:rFonts w:ascii="Arial Nova Light" w:eastAsia="Arial Nova Light" w:hAnsi="Arial Nova Light" w:cs="Arial Nova Light"/>
          <w:color w:val="000000"/>
        </w:rPr>
        <w:t xml:space="preserve">This APS is issued as a public notice to ensure that all interested and qualified organizations have a fair opportunity to qualify for funding. To be considered for award, applicants must respond to all the requirements and instructions of this APS. </w:t>
      </w:r>
      <w:r>
        <w:rPr>
          <w:rFonts w:ascii="Arial Nova Light" w:eastAsia="Arial Nova Light" w:hAnsi="Arial Nova Light" w:cs="Arial Nova Light"/>
        </w:rPr>
        <w:t xml:space="preserve">DAI will review applications on the basis of the criteria and instructions set forth in this APS. </w:t>
      </w:r>
    </w:p>
    <w:p w14:paraId="00000018" w14:textId="77777777" w:rsidR="00034A29" w:rsidRDefault="00034A29">
      <w:pPr>
        <w:spacing w:after="0" w:line="240" w:lineRule="auto"/>
        <w:rPr>
          <w:rFonts w:ascii="Arial Nova Light" w:eastAsia="Arial Nova Light" w:hAnsi="Arial Nova Light" w:cs="Arial Nova Light"/>
          <w:color w:val="000000"/>
        </w:rPr>
      </w:pPr>
    </w:p>
    <w:p w14:paraId="00000019" w14:textId="77777777" w:rsidR="00034A29" w:rsidRDefault="004A6ACC">
      <w:pPr>
        <w:spacing w:after="0" w:line="240" w:lineRule="auto"/>
        <w:rPr>
          <w:rFonts w:ascii="Arial Nova Light" w:eastAsia="Arial Nova Light" w:hAnsi="Arial Nova Light" w:cs="Arial Nova Light"/>
          <w:i/>
        </w:rPr>
      </w:pPr>
      <w:r>
        <w:rPr>
          <w:rFonts w:ascii="Arial Nova Light" w:eastAsia="Arial Nova Light" w:hAnsi="Arial Nova Light" w:cs="Arial Nova Light"/>
          <w:i/>
        </w:rPr>
        <w:t>Issuance of this APS does not constitute an award or commitment on the part of DAI, nor does it commit DAI to pay for costs incurred in the preparation and submission of an application.</w:t>
      </w:r>
    </w:p>
    <w:p w14:paraId="0000001A" w14:textId="56250337" w:rsidR="00034A29" w:rsidRDefault="004A6ACC">
      <w:pPr>
        <w:spacing w:after="0" w:line="240" w:lineRule="auto"/>
        <w:rPr>
          <w:rFonts w:ascii="Arial Nova Light" w:eastAsia="Arial Nova Light" w:hAnsi="Arial Nova Light" w:cs="Arial Nova Light"/>
          <w:b/>
          <w:i/>
        </w:rPr>
        <w:sectPr w:rsidR="00034A29">
          <w:pgSz w:w="12240" w:h="15840"/>
          <w:pgMar w:top="2070" w:right="1440" w:bottom="1440" w:left="1440" w:header="720" w:footer="720" w:gutter="0"/>
          <w:cols w:space="720"/>
          <w:titlePg/>
        </w:sectPr>
      </w:pPr>
      <w:r>
        <w:rPr>
          <w:rFonts w:ascii="Arial Nova Light" w:eastAsia="Arial Nova Light" w:hAnsi="Arial Nova Light" w:cs="Arial Nova Light"/>
          <w:i/>
        </w:rPr>
        <w:t>DAI reserves the right to fund any or none of the concept papers or applications submitted. Further, DAI reserves the right to make no awards as a result of this APS</w:t>
      </w:r>
      <w:r w:rsidR="00AA640B">
        <w:rPr>
          <w:rFonts w:ascii="Arial Nova Light" w:eastAsia="Arial Nova Light" w:hAnsi="Arial Nova Light" w:cs="Arial Nova Light"/>
          <w:i/>
        </w:rPr>
        <w:t>.</w:t>
      </w:r>
    </w:p>
    <w:p w14:paraId="0000001B" w14:textId="77777777" w:rsidR="00034A29" w:rsidRDefault="004A6ACC">
      <w:pPr>
        <w:keepNext/>
        <w:keepLines/>
        <w:pBdr>
          <w:top w:val="nil"/>
          <w:left w:val="nil"/>
          <w:bottom w:val="nil"/>
          <w:right w:val="nil"/>
          <w:between w:val="nil"/>
        </w:pBdr>
        <w:spacing w:before="240" w:after="0" w:line="240" w:lineRule="auto"/>
        <w:rPr>
          <w:rFonts w:ascii="Arial Nova Light" w:eastAsia="Arial Nova Light" w:hAnsi="Arial Nova Light" w:cs="Arial Nova Light"/>
          <w:b/>
          <w:color w:val="000000"/>
          <w:sz w:val="32"/>
          <w:szCs w:val="32"/>
        </w:rPr>
      </w:pPr>
      <w:r>
        <w:rPr>
          <w:rFonts w:ascii="Arial Nova Light" w:eastAsia="Arial Nova Light" w:hAnsi="Arial Nova Light" w:cs="Arial Nova Light"/>
          <w:b/>
          <w:color w:val="000000"/>
          <w:sz w:val="32"/>
          <w:szCs w:val="32"/>
        </w:rPr>
        <w:lastRenderedPageBreak/>
        <w:t>Contents</w:t>
      </w:r>
    </w:p>
    <w:p w14:paraId="0000001C" w14:textId="77777777" w:rsidR="00034A29" w:rsidRDefault="00034A29">
      <w:pPr>
        <w:pBdr>
          <w:top w:val="nil"/>
          <w:left w:val="nil"/>
          <w:bottom w:val="nil"/>
          <w:right w:val="nil"/>
          <w:between w:val="nil"/>
        </w:pBdr>
        <w:tabs>
          <w:tab w:val="right" w:pos="9350"/>
        </w:tabs>
        <w:spacing w:after="0" w:line="240" w:lineRule="auto"/>
        <w:rPr>
          <w:rFonts w:ascii="Arial Nova Light" w:eastAsia="Arial Nova Light" w:hAnsi="Arial Nova Light" w:cs="Arial Nova Light"/>
          <w:color w:val="000000"/>
        </w:rPr>
      </w:pPr>
    </w:p>
    <w:sdt>
      <w:sdtPr>
        <w:id w:val="-1482768592"/>
        <w:docPartObj>
          <w:docPartGallery w:val="Table of Contents"/>
          <w:docPartUnique/>
        </w:docPartObj>
      </w:sdtPr>
      <w:sdtEndPr/>
      <w:sdtContent>
        <w:p w14:paraId="0000001D" w14:textId="77777777" w:rsidR="00034A29" w:rsidRDefault="004A6ACC">
          <w:pPr>
            <w:pBdr>
              <w:top w:val="nil"/>
              <w:left w:val="nil"/>
              <w:bottom w:val="nil"/>
              <w:right w:val="nil"/>
              <w:between w:val="nil"/>
            </w:pBdr>
            <w:tabs>
              <w:tab w:val="right" w:pos="9350"/>
            </w:tabs>
            <w:spacing w:after="100"/>
            <w:rPr>
              <w:rFonts w:ascii="Arial Nova Light" w:eastAsia="Arial Nova Light" w:hAnsi="Arial Nova Light" w:cs="Arial Nova Light"/>
              <w:color w:val="000000"/>
            </w:rPr>
          </w:pPr>
          <w:r>
            <w:fldChar w:fldCharType="begin"/>
          </w:r>
          <w:r>
            <w:instrText xml:space="preserve"> TOC \h \u \z </w:instrText>
          </w:r>
          <w:r>
            <w:fldChar w:fldCharType="separate"/>
          </w:r>
          <w:hyperlink w:anchor="_heading=h.3j2qqm3">
            <w:r>
              <w:rPr>
                <w:rFonts w:ascii="Arial Nova Light" w:eastAsia="Arial Nova Light" w:hAnsi="Arial Nova Light" w:cs="Arial Nova Light"/>
                <w:color w:val="000000"/>
              </w:rPr>
              <w:t>SECTION I – FUNDING OPPORTUNITY DESCRIPTION</w:t>
            </w:r>
            <w:r>
              <w:rPr>
                <w:rFonts w:ascii="Arial Nova Light" w:eastAsia="Arial Nova Light" w:hAnsi="Arial Nova Light" w:cs="Arial Nova Light"/>
                <w:color w:val="000000"/>
              </w:rPr>
              <w:tab/>
              <w:t>1</w:t>
            </w:r>
          </w:hyperlink>
        </w:p>
        <w:p w14:paraId="0000001E" w14:textId="77777777" w:rsidR="00034A29" w:rsidRDefault="0073591E">
          <w:pPr>
            <w:pBdr>
              <w:top w:val="nil"/>
              <w:left w:val="nil"/>
              <w:bottom w:val="nil"/>
              <w:right w:val="nil"/>
              <w:between w:val="nil"/>
            </w:pBdr>
            <w:tabs>
              <w:tab w:val="right" w:pos="9350"/>
            </w:tabs>
            <w:spacing w:after="100"/>
            <w:rPr>
              <w:rFonts w:ascii="Arial Nova Light" w:eastAsia="Arial Nova Light" w:hAnsi="Arial Nova Light" w:cs="Arial Nova Light"/>
              <w:color w:val="000000"/>
            </w:rPr>
          </w:pPr>
          <w:hyperlink w:anchor="_heading=h.1y810tw">
            <w:r w:rsidR="004A6ACC">
              <w:rPr>
                <w:rFonts w:ascii="Arial Nova Light" w:eastAsia="Arial Nova Light" w:hAnsi="Arial Nova Light" w:cs="Arial Nova Light"/>
                <w:color w:val="000000"/>
              </w:rPr>
              <w:t>SECTION II – AWARD INFORMATION</w:t>
            </w:r>
            <w:r w:rsidR="004A6ACC">
              <w:rPr>
                <w:rFonts w:ascii="Arial Nova Light" w:eastAsia="Arial Nova Light" w:hAnsi="Arial Nova Light" w:cs="Arial Nova Light"/>
                <w:color w:val="000000"/>
              </w:rPr>
              <w:tab/>
              <w:t>1</w:t>
            </w:r>
          </w:hyperlink>
        </w:p>
        <w:p w14:paraId="0000001F" w14:textId="77777777" w:rsidR="00034A29" w:rsidRDefault="0073591E">
          <w:pPr>
            <w:pBdr>
              <w:top w:val="nil"/>
              <w:left w:val="nil"/>
              <w:bottom w:val="nil"/>
              <w:right w:val="nil"/>
              <w:between w:val="nil"/>
            </w:pBdr>
            <w:tabs>
              <w:tab w:val="right" w:pos="9350"/>
            </w:tabs>
            <w:spacing w:after="100"/>
            <w:rPr>
              <w:rFonts w:ascii="Arial Nova Light" w:eastAsia="Arial Nova Light" w:hAnsi="Arial Nova Light" w:cs="Arial Nova Light"/>
              <w:color w:val="000000"/>
            </w:rPr>
          </w:pPr>
          <w:hyperlink w:anchor="_heading=h.4i7ojhp">
            <w:r w:rsidR="004A6ACC">
              <w:rPr>
                <w:rFonts w:ascii="Arial Nova Light" w:eastAsia="Arial Nova Light" w:hAnsi="Arial Nova Light" w:cs="Arial Nova Light"/>
                <w:color w:val="000000"/>
              </w:rPr>
              <w:t>SECTION III – ELIGIBILITY INFORMATION</w:t>
            </w:r>
            <w:r w:rsidR="004A6ACC">
              <w:rPr>
                <w:rFonts w:ascii="Arial Nova Light" w:eastAsia="Arial Nova Light" w:hAnsi="Arial Nova Light" w:cs="Arial Nova Light"/>
                <w:color w:val="000000"/>
              </w:rPr>
              <w:tab/>
              <w:t>2</w:t>
            </w:r>
          </w:hyperlink>
        </w:p>
        <w:p w14:paraId="00000020" w14:textId="77777777" w:rsidR="00034A29" w:rsidRDefault="0073591E">
          <w:pPr>
            <w:pBdr>
              <w:top w:val="nil"/>
              <w:left w:val="nil"/>
              <w:bottom w:val="nil"/>
              <w:right w:val="nil"/>
              <w:between w:val="nil"/>
            </w:pBdr>
            <w:tabs>
              <w:tab w:val="right" w:pos="9350"/>
            </w:tabs>
            <w:spacing w:after="100"/>
            <w:rPr>
              <w:rFonts w:ascii="Arial Nova Light" w:eastAsia="Arial Nova Light" w:hAnsi="Arial Nova Light" w:cs="Arial Nova Light"/>
              <w:color w:val="000000"/>
            </w:rPr>
          </w:pPr>
          <w:hyperlink w:anchor="_heading=h.2xcytpi">
            <w:r w:rsidR="004A6ACC">
              <w:rPr>
                <w:rFonts w:ascii="Arial Nova Light" w:eastAsia="Arial Nova Light" w:hAnsi="Arial Nova Light" w:cs="Arial Nova Light"/>
                <w:color w:val="000000"/>
              </w:rPr>
              <w:t>SECTION IV – APPLICATION PROCESS</w:t>
            </w:r>
            <w:r w:rsidR="004A6ACC">
              <w:rPr>
                <w:rFonts w:ascii="Arial Nova Light" w:eastAsia="Arial Nova Light" w:hAnsi="Arial Nova Light" w:cs="Arial Nova Light"/>
                <w:color w:val="000000"/>
              </w:rPr>
              <w:tab/>
              <w:t>3</w:t>
            </w:r>
          </w:hyperlink>
        </w:p>
        <w:p w14:paraId="00000021" w14:textId="77777777" w:rsidR="00034A29" w:rsidRDefault="0073591E">
          <w:pPr>
            <w:pBdr>
              <w:top w:val="nil"/>
              <w:left w:val="nil"/>
              <w:bottom w:val="nil"/>
              <w:right w:val="nil"/>
              <w:between w:val="nil"/>
            </w:pBdr>
            <w:tabs>
              <w:tab w:val="right" w:pos="9350"/>
            </w:tabs>
            <w:spacing w:after="100"/>
            <w:ind w:left="220"/>
            <w:rPr>
              <w:rFonts w:ascii="Arial Nova Light" w:eastAsia="Arial Nova Light" w:hAnsi="Arial Nova Light" w:cs="Arial Nova Light"/>
              <w:color w:val="000000"/>
            </w:rPr>
          </w:pPr>
          <w:hyperlink w:anchor="_heading=h.1ci93xb">
            <w:r w:rsidR="004A6ACC">
              <w:rPr>
                <w:rFonts w:ascii="Arial Nova Light" w:eastAsia="Arial Nova Light" w:hAnsi="Arial Nova Light" w:cs="Arial Nova Light"/>
                <w:color w:val="000000"/>
              </w:rPr>
              <w:t>OVERVIEW OF SELECTION PROCESS</w:t>
            </w:r>
            <w:r w:rsidR="004A6ACC">
              <w:rPr>
                <w:rFonts w:ascii="Arial Nova Light" w:eastAsia="Arial Nova Light" w:hAnsi="Arial Nova Light" w:cs="Arial Nova Light"/>
                <w:color w:val="000000"/>
              </w:rPr>
              <w:tab/>
              <w:t>4</w:t>
            </w:r>
          </w:hyperlink>
        </w:p>
        <w:p w14:paraId="00000022" w14:textId="77777777" w:rsidR="00034A29" w:rsidRDefault="0073591E">
          <w:pPr>
            <w:pBdr>
              <w:top w:val="nil"/>
              <w:left w:val="nil"/>
              <w:bottom w:val="nil"/>
              <w:right w:val="nil"/>
              <w:between w:val="nil"/>
            </w:pBdr>
            <w:tabs>
              <w:tab w:val="right" w:pos="9350"/>
            </w:tabs>
            <w:spacing w:after="100"/>
            <w:ind w:left="220"/>
            <w:rPr>
              <w:rFonts w:ascii="Arial Nova Light" w:eastAsia="Arial Nova Light" w:hAnsi="Arial Nova Light" w:cs="Arial Nova Light"/>
              <w:color w:val="000000"/>
            </w:rPr>
          </w:pPr>
          <w:hyperlink w:anchor="_heading=h.3whwml4">
            <w:r w:rsidR="004A6ACC">
              <w:rPr>
                <w:rFonts w:ascii="Arial Nova Light" w:eastAsia="Arial Nova Light" w:hAnsi="Arial Nova Light" w:cs="Arial Nova Light"/>
                <w:color w:val="000000"/>
              </w:rPr>
              <w:t>STAGE 1: CONCEPT PAPER SUBMISSION</w:t>
            </w:r>
            <w:r w:rsidR="004A6ACC">
              <w:rPr>
                <w:rFonts w:ascii="Arial Nova Light" w:eastAsia="Arial Nova Light" w:hAnsi="Arial Nova Light" w:cs="Arial Nova Light"/>
                <w:color w:val="000000"/>
              </w:rPr>
              <w:tab/>
              <w:t>5</w:t>
            </w:r>
          </w:hyperlink>
        </w:p>
        <w:p w14:paraId="00000023" w14:textId="77777777" w:rsidR="00034A29" w:rsidRDefault="0073591E">
          <w:pPr>
            <w:pBdr>
              <w:top w:val="nil"/>
              <w:left w:val="nil"/>
              <w:bottom w:val="nil"/>
              <w:right w:val="nil"/>
              <w:between w:val="nil"/>
            </w:pBdr>
            <w:tabs>
              <w:tab w:val="right" w:pos="9350"/>
            </w:tabs>
            <w:spacing w:after="100"/>
            <w:ind w:left="220"/>
            <w:rPr>
              <w:rFonts w:ascii="Arial Nova Light" w:eastAsia="Arial Nova Light" w:hAnsi="Arial Nova Light" w:cs="Arial Nova Light"/>
              <w:color w:val="000000"/>
            </w:rPr>
          </w:pPr>
          <w:hyperlink w:anchor="_heading=h.2bn6wsx">
            <w:r w:rsidR="004A6ACC">
              <w:rPr>
                <w:rFonts w:ascii="Arial Nova Light" w:eastAsia="Arial Nova Light" w:hAnsi="Arial Nova Light" w:cs="Arial Nova Light"/>
                <w:color w:val="000000"/>
              </w:rPr>
              <w:t>STAGE 2: FULL APPLICATION DEVELOPMENT AND SUBMISSION</w:t>
            </w:r>
            <w:r w:rsidR="004A6ACC">
              <w:rPr>
                <w:rFonts w:ascii="Arial Nova Light" w:eastAsia="Arial Nova Light" w:hAnsi="Arial Nova Light" w:cs="Arial Nova Light"/>
                <w:color w:val="000000"/>
              </w:rPr>
              <w:tab/>
              <w:t>6</w:t>
            </w:r>
          </w:hyperlink>
        </w:p>
        <w:p w14:paraId="00000024" w14:textId="77777777" w:rsidR="00034A29" w:rsidRDefault="0073591E">
          <w:pPr>
            <w:pBdr>
              <w:top w:val="nil"/>
              <w:left w:val="nil"/>
              <w:bottom w:val="nil"/>
              <w:right w:val="nil"/>
              <w:between w:val="nil"/>
            </w:pBdr>
            <w:tabs>
              <w:tab w:val="right" w:pos="9350"/>
            </w:tabs>
            <w:spacing w:after="100"/>
            <w:rPr>
              <w:rFonts w:ascii="Arial Nova Light" w:eastAsia="Arial Nova Light" w:hAnsi="Arial Nova Light" w:cs="Arial Nova Light"/>
              <w:color w:val="000000"/>
            </w:rPr>
          </w:pPr>
          <w:hyperlink w:anchor="_heading=h.1ksv4uv">
            <w:r w:rsidR="004A6ACC">
              <w:rPr>
                <w:rFonts w:ascii="Arial Nova Light" w:eastAsia="Arial Nova Light" w:hAnsi="Arial Nova Light" w:cs="Arial Nova Light"/>
                <w:color w:val="000000"/>
              </w:rPr>
              <w:t>SECTION V – AWARD AND ADMINISTRATION INFORMATION</w:t>
            </w:r>
            <w:r w:rsidR="004A6ACC">
              <w:rPr>
                <w:rFonts w:ascii="Arial Nova Light" w:eastAsia="Arial Nova Light" w:hAnsi="Arial Nova Light" w:cs="Arial Nova Light"/>
                <w:color w:val="000000"/>
              </w:rPr>
              <w:tab/>
              <w:t>7</w:t>
            </w:r>
          </w:hyperlink>
        </w:p>
        <w:p w14:paraId="00000025" w14:textId="77777777" w:rsidR="00034A29" w:rsidRDefault="0073591E">
          <w:pPr>
            <w:pBdr>
              <w:top w:val="nil"/>
              <w:left w:val="nil"/>
              <w:bottom w:val="nil"/>
              <w:right w:val="nil"/>
              <w:between w:val="nil"/>
            </w:pBdr>
            <w:tabs>
              <w:tab w:val="right" w:pos="9350"/>
            </w:tabs>
            <w:spacing w:after="100"/>
            <w:rPr>
              <w:rFonts w:ascii="Arial Nova Light" w:eastAsia="Arial Nova Light" w:hAnsi="Arial Nova Light" w:cs="Arial Nova Light"/>
              <w:color w:val="000000"/>
            </w:rPr>
          </w:pPr>
          <w:hyperlink w:anchor="_heading=h.qsh70q">
            <w:r w:rsidR="004A6ACC">
              <w:rPr>
                <w:rFonts w:ascii="Arial Nova Light" w:eastAsia="Arial Nova Light" w:hAnsi="Arial Nova Light" w:cs="Arial Nova Light"/>
                <w:color w:val="000000"/>
              </w:rPr>
              <w:t>SECTION VI – DAI PROJECT CONTACTS</w:t>
            </w:r>
            <w:r w:rsidR="004A6ACC">
              <w:rPr>
                <w:rFonts w:ascii="Arial Nova Light" w:eastAsia="Arial Nova Light" w:hAnsi="Arial Nova Light" w:cs="Arial Nova Light"/>
                <w:color w:val="000000"/>
              </w:rPr>
              <w:tab/>
              <w:t>7</w:t>
            </w:r>
          </w:hyperlink>
        </w:p>
        <w:p w14:paraId="00000026" w14:textId="77777777" w:rsidR="00034A29" w:rsidRDefault="0073591E">
          <w:pPr>
            <w:pBdr>
              <w:top w:val="nil"/>
              <w:left w:val="nil"/>
              <w:bottom w:val="nil"/>
              <w:right w:val="nil"/>
              <w:between w:val="nil"/>
            </w:pBdr>
            <w:tabs>
              <w:tab w:val="right" w:pos="9350"/>
            </w:tabs>
            <w:spacing w:after="100"/>
            <w:rPr>
              <w:rFonts w:ascii="Arial Nova Light" w:eastAsia="Arial Nova Light" w:hAnsi="Arial Nova Light" w:cs="Arial Nova Light"/>
              <w:color w:val="000000"/>
            </w:rPr>
          </w:pPr>
          <w:hyperlink w:anchor="_heading=h.3as4poj">
            <w:r w:rsidR="004A6ACC">
              <w:rPr>
                <w:rFonts w:ascii="Arial Nova Light" w:eastAsia="Arial Nova Light" w:hAnsi="Arial Nova Light" w:cs="Arial Nova Light"/>
                <w:color w:val="000000"/>
              </w:rPr>
              <w:t>SECTION VIII – OTHER INFORMATION</w:t>
            </w:r>
            <w:r w:rsidR="004A6ACC">
              <w:rPr>
                <w:rFonts w:ascii="Arial Nova Light" w:eastAsia="Arial Nova Light" w:hAnsi="Arial Nova Light" w:cs="Arial Nova Light"/>
                <w:color w:val="000000"/>
              </w:rPr>
              <w:tab/>
              <w:t>8</w:t>
            </w:r>
          </w:hyperlink>
        </w:p>
        <w:p w14:paraId="00000027" w14:textId="65DC2E96" w:rsidR="00034A29" w:rsidRDefault="004A6ACC">
          <w:pPr>
            <w:spacing w:after="0" w:line="240" w:lineRule="auto"/>
          </w:pPr>
          <w:r>
            <w:fldChar w:fldCharType="end"/>
          </w:r>
        </w:p>
      </w:sdtContent>
    </w:sdt>
    <w:p w14:paraId="00000028" w14:textId="77777777" w:rsidR="00034A29" w:rsidRDefault="00034A29">
      <w:pPr>
        <w:rPr>
          <w:rFonts w:ascii="Arial Nova Light" w:eastAsia="Arial Nova Light" w:hAnsi="Arial Nova Light" w:cs="Arial Nova Light"/>
        </w:rPr>
      </w:pPr>
    </w:p>
    <w:p w14:paraId="00000029" w14:textId="77777777" w:rsidR="00034A29" w:rsidRDefault="00034A29">
      <w:pPr>
        <w:rPr>
          <w:rFonts w:ascii="Arial Nova Light" w:eastAsia="Arial Nova Light" w:hAnsi="Arial Nova Light" w:cs="Arial Nova Light"/>
        </w:rPr>
      </w:pPr>
    </w:p>
    <w:p w14:paraId="0000002A" w14:textId="77777777" w:rsidR="00034A29" w:rsidRDefault="00034A29">
      <w:pPr>
        <w:rPr>
          <w:rFonts w:ascii="Arial Nova Light" w:eastAsia="Arial Nova Light" w:hAnsi="Arial Nova Light" w:cs="Arial Nova Light"/>
        </w:rPr>
      </w:pPr>
    </w:p>
    <w:p w14:paraId="0000002B" w14:textId="77777777" w:rsidR="00034A29" w:rsidRDefault="00034A29">
      <w:pPr>
        <w:rPr>
          <w:rFonts w:ascii="Arial Nova Light" w:eastAsia="Arial Nova Light" w:hAnsi="Arial Nova Light" w:cs="Arial Nova Light"/>
        </w:rPr>
      </w:pPr>
    </w:p>
    <w:p w14:paraId="0000002C" w14:textId="77777777" w:rsidR="00034A29" w:rsidRDefault="00034A29">
      <w:pPr>
        <w:rPr>
          <w:rFonts w:ascii="Arial Nova Light" w:eastAsia="Arial Nova Light" w:hAnsi="Arial Nova Light" w:cs="Arial Nova Light"/>
        </w:rPr>
      </w:pPr>
    </w:p>
    <w:p w14:paraId="0000002D" w14:textId="77777777" w:rsidR="00034A29" w:rsidRDefault="00034A29">
      <w:pPr>
        <w:rPr>
          <w:rFonts w:ascii="Arial Nova Light" w:eastAsia="Arial Nova Light" w:hAnsi="Arial Nova Light" w:cs="Arial Nova Light"/>
        </w:rPr>
      </w:pPr>
    </w:p>
    <w:p w14:paraId="0000002E" w14:textId="77777777" w:rsidR="00034A29" w:rsidRDefault="00034A29">
      <w:pPr>
        <w:rPr>
          <w:rFonts w:ascii="Arial Nova Light" w:eastAsia="Arial Nova Light" w:hAnsi="Arial Nova Light" w:cs="Arial Nova Light"/>
        </w:rPr>
        <w:sectPr w:rsidR="00034A29">
          <w:pgSz w:w="12240" w:h="15840"/>
          <w:pgMar w:top="2070" w:right="1440" w:bottom="1440" w:left="1440" w:header="720" w:footer="720" w:gutter="0"/>
          <w:pgNumType w:start="1"/>
          <w:cols w:space="720"/>
          <w:titlePg/>
        </w:sectPr>
      </w:pPr>
    </w:p>
    <w:p w14:paraId="0000002F" w14:textId="77777777" w:rsidR="00034A29" w:rsidRDefault="004A6ACC">
      <w:pPr>
        <w:pStyle w:val="Heading1"/>
        <w:spacing w:after="120"/>
      </w:pPr>
      <w:bookmarkStart w:id="0" w:name="_heading=h.3j2qqm3" w:colFirst="0" w:colLast="0"/>
      <w:bookmarkEnd w:id="0"/>
      <w:r>
        <w:lastRenderedPageBreak/>
        <w:t xml:space="preserve">SECTION I – FUNDING OPPORTUNITY DESCRIPTION </w:t>
      </w:r>
    </w:p>
    <w:p w14:paraId="00000030" w14:textId="5FCDC86D" w:rsidR="00034A29" w:rsidRDefault="00597F2B">
      <w:pPr>
        <w:spacing w:after="120" w:line="240" w:lineRule="auto"/>
        <w:rPr>
          <w:rFonts w:ascii="Arial Nova Light" w:eastAsia="Arial Nova Light" w:hAnsi="Arial Nova Light" w:cs="Arial Nova Light"/>
        </w:rPr>
      </w:pPr>
      <w:r>
        <w:rPr>
          <w:noProof/>
        </w:rPr>
        <mc:AlternateContent>
          <mc:Choice Requires="wps">
            <w:drawing>
              <wp:anchor distT="0" distB="0" distL="114300" distR="114300" simplePos="0" relativeHeight="251658242" behindDoc="1" locked="0" layoutInCell="1" allowOverlap="1" wp14:anchorId="286CEABD" wp14:editId="2420CEDF">
                <wp:simplePos x="0" y="0"/>
                <wp:positionH relativeFrom="column">
                  <wp:posOffset>2730500</wp:posOffset>
                </wp:positionH>
                <wp:positionV relativeFrom="paragraph">
                  <wp:posOffset>720725</wp:posOffset>
                </wp:positionV>
                <wp:extent cx="3295650" cy="2825750"/>
                <wp:effectExtent l="0" t="0" r="0" b="0"/>
                <wp:wrapTight wrapText="bothSides">
                  <wp:wrapPolygon edited="0">
                    <wp:start x="0" y="0"/>
                    <wp:lineTo x="0" y="21406"/>
                    <wp:lineTo x="21475" y="21406"/>
                    <wp:lineTo x="21475" y="0"/>
                    <wp:lineTo x="0" y="0"/>
                  </wp:wrapPolygon>
                </wp:wrapTight>
                <wp:docPr id="1461994926" name="Rectangle 1"/>
                <wp:cNvGraphicFramePr/>
                <a:graphic xmlns:a="http://schemas.openxmlformats.org/drawingml/2006/main">
                  <a:graphicData uri="http://schemas.microsoft.com/office/word/2010/wordprocessingShape">
                    <wps:wsp>
                      <wps:cNvSpPr/>
                      <wps:spPr>
                        <a:xfrm>
                          <a:off x="0" y="0"/>
                          <a:ext cx="3295650" cy="2825750"/>
                        </a:xfrm>
                        <a:prstGeom prst="rect">
                          <a:avLst/>
                        </a:prstGeom>
                        <a:solidFill>
                          <a:schemeClr val="lt1"/>
                        </a:solidFill>
                        <a:ln w="9525" cap="flat" cmpd="sng">
                          <a:noFill/>
                          <a:prstDash val="solid"/>
                          <a:round/>
                          <a:headEnd type="none" w="sm" len="sm"/>
                          <a:tailEnd type="none" w="sm" len="sm"/>
                        </a:ln>
                      </wps:spPr>
                      <wps:txbx>
                        <w:txbxContent>
                          <w:p w14:paraId="2E7A5CFC" w14:textId="77777777" w:rsidR="00597F2B" w:rsidRPr="004853C5" w:rsidRDefault="00597F2B" w:rsidP="00597F2B">
                            <w:pPr>
                              <w:pStyle w:val="TextBox"/>
                              <w:numPr>
                                <w:ilvl w:val="0"/>
                                <w:numId w:val="0"/>
                              </w:numPr>
                              <w:spacing w:after="120"/>
                              <w:rPr>
                                <w:b/>
                                <w:bCs/>
                              </w:rPr>
                            </w:pPr>
                            <w:r w:rsidRPr="00DA6DCC">
                              <w:rPr>
                                <w:b/>
                                <w:bCs/>
                              </w:rPr>
                              <w:t xml:space="preserve">Examples of Potential Partnership Areas and Illustrative </w:t>
                            </w:r>
                            <w:r>
                              <w:rPr>
                                <w:b/>
                                <w:bCs/>
                              </w:rPr>
                              <w:t xml:space="preserve">Types </w:t>
                            </w:r>
                            <w:r w:rsidRPr="00DA6DCC">
                              <w:rPr>
                                <w:b/>
                                <w:bCs/>
                              </w:rPr>
                              <w:t>of Partners</w:t>
                            </w:r>
                          </w:p>
                          <w:p w14:paraId="274E05CB" w14:textId="77777777" w:rsidR="00597F2B" w:rsidRDefault="00597F2B" w:rsidP="00597F2B">
                            <w:pPr>
                              <w:pStyle w:val="TextBox"/>
                              <w:numPr>
                                <w:ilvl w:val="0"/>
                                <w:numId w:val="11"/>
                              </w:numPr>
                              <w:ind w:left="216" w:hanging="216"/>
                            </w:pPr>
                            <w:r>
                              <w:t>Input distribution, including seeds, fertilizers, and machinery. Potential partners include manufacturers, wholesalers, distributors, and leasing companies.</w:t>
                            </w:r>
                          </w:p>
                          <w:p w14:paraId="7740F2D7" w14:textId="77777777" w:rsidR="00597F2B" w:rsidRDefault="00597F2B" w:rsidP="00597F2B">
                            <w:pPr>
                              <w:pStyle w:val="TextBox"/>
                              <w:numPr>
                                <w:ilvl w:val="0"/>
                                <w:numId w:val="11"/>
                              </w:numPr>
                              <w:ind w:left="216" w:hanging="216"/>
                            </w:pPr>
                            <w:r>
                              <w:t>Supply chain management including efforts to improve traceability, quality, and efficiency and to reduce costs. Potential partners include aggregators, large-scale buyers, processors, traders, distributors, and retailers.</w:t>
                            </w:r>
                          </w:p>
                          <w:p w14:paraId="11B127DB" w14:textId="77777777" w:rsidR="00597F2B" w:rsidRDefault="00597F2B" w:rsidP="00597F2B">
                            <w:pPr>
                              <w:pStyle w:val="TextBox"/>
                              <w:numPr>
                                <w:ilvl w:val="0"/>
                                <w:numId w:val="11"/>
                              </w:numPr>
                              <w:ind w:left="216" w:hanging="216"/>
                            </w:pPr>
                            <w:r>
                              <w:t>Business services including financial, management, and advisory services. Potential partners include incubators, accelerators, advisory firms, banks, venture capital providers, angel investors, funds, non-bank financial institutions, insurance providers, and fintech companies.</w:t>
                            </w:r>
                          </w:p>
                          <w:p w14:paraId="5452B8E0" w14:textId="77777777" w:rsidR="00597F2B" w:rsidRPr="004853C5" w:rsidRDefault="00597F2B" w:rsidP="00597F2B">
                            <w:pPr>
                              <w:pStyle w:val="TextBox"/>
                              <w:numPr>
                                <w:ilvl w:val="0"/>
                                <w:numId w:val="11"/>
                              </w:numPr>
                              <w:ind w:left="216" w:hanging="216"/>
                            </w:pPr>
                            <w:r>
                              <w:t>Other support services including marketing, ICT, agricultural technology, extension, mechanization, logistics, and transport services as well as cold-chain or agricultural storage. Potential partners include firms that provide any of these services.</w:t>
                            </w:r>
                          </w:p>
                          <w:p w14:paraId="048B4BAF" w14:textId="77777777" w:rsidR="00597F2B" w:rsidRDefault="00597F2B" w:rsidP="00597F2B">
                            <w:pPr>
                              <w:ind w:left="202" w:right="-115"/>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86CEABD" id="Rectangle 1" o:spid="_x0000_s1027" style="position:absolute;margin-left:215pt;margin-top:56.75pt;width:259.5pt;height:222.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" fillcolor="white [3201]" stroked="f">
                <v:stroke startarrowwidth="narrow" startarrowlength="short" endarrowwidth="narrow" endarrowlength="short" joinstyle="round"/>
                <v:textbox inset="2.53958mm,1.2694mm,2.53958mm,1.2694mm">
                  <w:txbxContent>
                    <w:p w14:paraId="2E7A5CFC" w14:textId="77777777" w:rsidR="00597F2B" w:rsidRPr="004853C5" w:rsidRDefault="00597F2B" w:rsidP="00597F2B">
                      <w:pPr>
                        <w:pStyle w:val="TextBox"/>
                        <w:numPr>
                          <w:ilvl w:val="0"/>
                          <w:numId w:val="0"/>
                        </w:numPr>
                        <w:spacing w:after="120"/>
                        <w:rPr>
                          <w:b/>
                          <w:bCs/>
                        </w:rPr>
                      </w:pPr>
                      <w:r w:rsidRPr="00DA6DCC">
                        <w:rPr>
                          <w:b/>
                          <w:bCs/>
                        </w:rPr>
                        <w:t xml:space="preserve">Examples of Potential Partnership Areas and Illustrative </w:t>
                      </w:r>
                      <w:r>
                        <w:rPr>
                          <w:b/>
                          <w:bCs/>
                        </w:rPr>
                        <w:t xml:space="preserve">Types </w:t>
                      </w:r>
                      <w:r w:rsidRPr="00DA6DCC">
                        <w:rPr>
                          <w:b/>
                          <w:bCs/>
                        </w:rPr>
                        <w:t>of Partners</w:t>
                      </w:r>
                    </w:p>
                    <w:p w14:paraId="274E05CB" w14:textId="77777777" w:rsidR="00597F2B" w:rsidRDefault="00597F2B" w:rsidP="00597F2B">
                      <w:pPr>
                        <w:pStyle w:val="TextBox"/>
                        <w:numPr>
                          <w:ilvl w:val="0"/>
                          <w:numId w:val="11"/>
                        </w:numPr>
                        <w:ind w:left="216" w:hanging="216"/>
                      </w:pPr>
                      <w:r>
                        <w:t>Input distribution, including seeds, fertilizers, and machinery. Potential partners include manufacturers, wholesalers, distributors, and leasing companies.</w:t>
                      </w:r>
                    </w:p>
                    <w:p w14:paraId="7740F2D7" w14:textId="77777777" w:rsidR="00597F2B" w:rsidRDefault="00597F2B" w:rsidP="00597F2B">
                      <w:pPr>
                        <w:pStyle w:val="TextBox"/>
                        <w:numPr>
                          <w:ilvl w:val="0"/>
                          <w:numId w:val="11"/>
                        </w:numPr>
                        <w:ind w:left="216" w:hanging="216"/>
                      </w:pPr>
                      <w:r>
                        <w:t>Supply chain management including efforts to improve traceability, quality, and efficiency and to reduce costs. Potential partners include aggregators, large-scale buyers, processors, traders, distributors, and retailers.</w:t>
                      </w:r>
                    </w:p>
                    <w:p w14:paraId="11B127DB" w14:textId="77777777" w:rsidR="00597F2B" w:rsidRDefault="00597F2B" w:rsidP="00597F2B">
                      <w:pPr>
                        <w:pStyle w:val="TextBox"/>
                        <w:numPr>
                          <w:ilvl w:val="0"/>
                          <w:numId w:val="11"/>
                        </w:numPr>
                        <w:ind w:left="216" w:hanging="216"/>
                      </w:pPr>
                      <w:r>
                        <w:t>Business services including financial, management, and advisory services. Potential partners include incubators, accelerators, advisory firms, banks, venture capital providers, angel investors, funds, non-bank financial institutions, insurance providers, and fintech companies.</w:t>
                      </w:r>
                    </w:p>
                    <w:p w14:paraId="5452B8E0" w14:textId="77777777" w:rsidR="00597F2B" w:rsidRPr="004853C5" w:rsidRDefault="00597F2B" w:rsidP="00597F2B">
                      <w:pPr>
                        <w:pStyle w:val="TextBox"/>
                        <w:numPr>
                          <w:ilvl w:val="0"/>
                          <w:numId w:val="11"/>
                        </w:numPr>
                        <w:ind w:left="216" w:hanging="216"/>
                      </w:pPr>
                      <w:r>
                        <w:t>Other support services including marketing, ICT, agricultural technology, extension, mechanization, logistics, and transport services as well as cold-chain or agricultural storage. Potential partners include firms that provide any of these services.</w:t>
                      </w:r>
                    </w:p>
                    <w:p w14:paraId="048B4BAF" w14:textId="77777777" w:rsidR="00597F2B" w:rsidRDefault="00597F2B" w:rsidP="00597F2B">
                      <w:pPr>
                        <w:ind w:left="202" w:right="-115"/>
                        <w:textDirection w:val="btLr"/>
                      </w:pPr>
                    </w:p>
                  </w:txbxContent>
                </v:textbox>
                <w10:wrap type="tight"/>
              </v:rect>
            </w:pict>
          </mc:Fallback>
        </mc:AlternateContent>
      </w:r>
      <w:sdt>
        <w:sdtPr>
          <w:tag w:val="goog_rdk_0"/>
          <w:id w:val="-701165088"/>
        </w:sdtPr>
        <w:sdtEndPr/>
        <w:sdtContent/>
      </w:sdt>
      <w:r w:rsidR="004A6ACC">
        <w:rPr>
          <w:rFonts w:ascii="Arial Nova Light" w:eastAsia="Arial Nova Light" w:hAnsi="Arial Nova Light" w:cs="Arial Nova Light"/>
        </w:rPr>
        <w:t xml:space="preserve">Through this </w:t>
      </w:r>
      <w:r w:rsidR="00D546A5">
        <w:rPr>
          <w:rFonts w:ascii="Arial Nova Light" w:eastAsia="Arial Nova Light" w:hAnsi="Arial Nova Light" w:cs="Arial Nova Light"/>
        </w:rPr>
        <w:t xml:space="preserve">Annual Program Statement (APS) </w:t>
      </w:r>
      <w:r w:rsidR="004A6ACC">
        <w:rPr>
          <w:rFonts w:ascii="Arial Nova Light" w:eastAsia="Arial Nova Light" w:hAnsi="Arial Nova Light" w:cs="Arial Nova Light"/>
        </w:rPr>
        <w:t xml:space="preserve">via APS-SAR-001, the Feed the Future Market Systems and Partnerships (MSP) Southern Africa </w:t>
      </w:r>
      <w:r w:rsidR="004A6ACC">
        <w:rPr>
          <w:rFonts w:ascii="Arial Nova Light" w:eastAsia="Arial Nova Light" w:hAnsi="Arial Nova Light" w:cs="Arial Nova Light"/>
          <w:color w:val="000000"/>
          <w:highlight w:val="white"/>
        </w:rPr>
        <w:t>Agricultural</w:t>
      </w:r>
      <w:r w:rsidR="00B2284A">
        <w:rPr>
          <w:rFonts w:ascii="Arial Nova Light" w:eastAsia="Arial Nova Light" w:hAnsi="Arial Nova Light" w:cs="Arial Nova Light"/>
          <w:color w:val="000000"/>
          <w:highlight w:val="white"/>
        </w:rPr>
        <w:t xml:space="preserve"> </w:t>
      </w:r>
      <w:r w:rsidR="00B2284A">
        <w:rPr>
          <w:rFonts w:ascii="Arial Nova Light" w:eastAsia="Arial Nova Light" w:hAnsi="Arial Nova Light" w:cs="Arial Nova Light"/>
        </w:rPr>
        <w:t>Trade &amp;</w:t>
      </w:r>
      <w:r w:rsidR="004A6ACC">
        <w:rPr>
          <w:rFonts w:ascii="Arial Nova Light" w:eastAsia="Arial Nova Light" w:hAnsi="Arial Nova Light" w:cs="Arial Nova Light"/>
          <w:color w:val="000000"/>
          <w:highlight w:val="white"/>
        </w:rPr>
        <w:t xml:space="preserve"> Investment</w:t>
      </w:r>
      <w:r w:rsidR="004A6ACC">
        <w:rPr>
          <w:rFonts w:ascii="Arial Nova Light" w:eastAsia="Arial Nova Light" w:hAnsi="Arial Nova Light" w:cs="Arial Nova Light"/>
        </w:rPr>
        <w:t xml:space="preserve"> Activity (hereinafter referred to as “MSP”), managed by DAI on behalf of the USAID Southern Africa Regional Mission, is offering businesses in southern Africa the opportunity to co-invest with USAID to achieve the following development objectives: </w:t>
      </w:r>
    </w:p>
    <w:p w14:paraId="00000031" w14:textId="77777777" w:rsidR="00034A29" w:rsidRDefault="004A6ACC">
      <w:pPr>
        <w:numPr>
          <w:ilvl w:val="0"/>
          <w:numId w:val="10"/>
        </w:numPr>
        <w:pBdr>
          <w:top w:val="nil"/>
          <w:left w:val="nil"/>
          <w:bottom w:val="nil"/>
          <w:right w:val="nil"/>
          <w:between w:val="nil"/>
        </w:pBdr>
        <w:spacing w:after="0" w:line="240" w:lineRule="auto"/>
        <w:ind w:left="540"/>
        <w:rPr>
          <w:rFonts w:ascii="Arial Nova Light" w:eastAsia="Arial Nova Light" w:hAnsi="Arial Nova Light" w:cs="Arial Nova Light"/>
          <w:color w:val="000000"/>
        </w:rPr>
      </w:pPr>
      <w:r>
        <w:rPr>
          <w:rFonts w:ascii="Arial Nova Light" w:eastAsia="Arial Nova Light" w:hAnsi="Arial Nova Light" w:cs="Arial Nova Light"/>
          <w:color w:val="000000"/>
        </w:rPr>
        <w:t>Increase agricultural trade from regional countries to South Africa;</w:t>
      </w:r>
    </w:p>
    <w:p w14:paraId="00000032" w14:textId="77777777" w:rsidR="00034A29" w:rsidRDefault="004A6ACC">
      <w:pPr>
        <w:numPr>
          <w:ilvl w:val="0"/>
          <w:numId w:val="10"/>
        </w:numPr>
        <w:pBdr>
          <w:top w:val="nil"/>
          <w:left w:val="nil"/>
          <w:bottom w:val="nil"/>
          <w:right w:val="nil"/>
          <w:between w:val="nil"/>
        </w:pBdr>
        <w:spacing w:after="0" w:line="240" w:lineRule="auto"/>
        <w:ind w:left="540"/>
        <w:rPr>
          <w:rFonts w:ascii="Arial Nova Light" w:eastAsia="Arial Nova Light" w:hAnsi="Arial Nova Light" w:cs="Arial Nova Light"/>
          <w:color w:val="000000"/>
        </w:rPr>
      </w:pPr>
      <w:r>
        <w:rPr>
          <w:rFonts w:ascii="Arial Nova Light" w:eastAsia="Arial Nova Light" w:hAnsi="Arial Nova Light" w:cs="Arial Nova Light"/>
          <w:color w:val="000000"/>
        </w:rPr>
        <w:t>Increase agricultural investment from South Africa to the region; and,</w:t>
      </w:r>
    </w:p>
    <w:p w14:paraId="00000033" w14:textId="77777777" w:rsidR="00034A29" w:rsidRDefault="004A6ACC">
      <w:pPr>
        <w:numPr>
          <w:ilvl w:val="0"/>
          <w:numId w:val="10"/>
        </w:numPr>
        <w:pBdr>
          <w:top w:val="nil"/>
          <w:left w:val="nil"/>
          <w:bottom w:val="nil"/>
          <w:right w:val="nil"/>
          <w:between w:val="nil"/>
        </w:pBdr>
        <w:spacing w:after="120" w:line="240" w:lineRule="auto"/>
        <w:ind w:left="540"/>
        <w:rPr>
          <w:rFonts w:ascii="Arial Nova Light" w:eastAsia="Arial Nova Light" w:hAnsi="Arial Nova Light" w:cs="Arial Nova Light"/>
          <w:color w:val="000000"/>
        </w:rPr>
      </w:pPr>
      <w:r>
        <w:rPr>
          <w:rFonts w:ascii="Arial Nova Light" w:eastAsia="Arial Nova Light" w:hAnsi="Arial Nova Light" w:cs="Arial Nova Light"/>
          <w:color w:val="000000"/>
        </w:rPr>
        <w:t xml:space="preserve">Increase agricultural exports from southern African countries to the United States through the African Growth and Opportunity Act (AGOA). </w:t>
      </w:r>
    </w:p>
    <w:p w14:paraId="00000034" w14:textId="7A0A6051" w:rsidR="00034A29" w:rsidRDefault="004A6ACC" w:rsidP="00F514C6">
      <w:pPr>
        <w:widowControl w:val="0"/>
        <w:spacing w:after="120" w:line="240" w:lineRule="auto"/>
        <w:rPr>
          <w:rFonts w:ascii="Arial Nova Light" w:eastAsia="Arial Nova Light" w:hAnsi="Arial Nova Light" w:cs="Arial Nova Light"/>
        </w:rPr>
      </w:pPr>
      <w:r>
        <w:rPr>
          <w:rFonts w:ascii="Arial Nova Light" w:eastAsia="Arial Nova Light" w:hAnsi="Arial Nova Light" w:cs="Arial Nova Light"/>
        </w:rPr>
        <w:t xml:space="preserve">This Annual Program Statement (APS) is a tool for engaging the private sector in transformational partnerships that advance market-based solutions to achieve private sector objectives and development objectives. </w:t>
      </w:r>
      <w:r w:rsidR="005C46D6">
        <w:rPr>
          <w:rFonts w:ascii="Arial Nova Light" w:eastAsia="Arial Nova Light" w:hAnsi="Arial Nova Light" w:cs="Arial Nova Light"/>
        </w:rPr>
        <w:t>Eligible activities include novel ideas and innovative business models in input distribution, supply chain management, business services and other support services as described in the text box in Section 1.</w:t>
      </w:r>
    </w:p>
    <w:p w14:paraId="00000035" w14:textId="7B1DFEE8" w:rsidR="00034A29" w:rsidRDefault="004A6ACC">
      <w:pPr>
        <w:tabs>
          <w:tab w:val="left" w:pos="13320"/>
          <w:tab w:val="left" w:pos="13950"/>
        </w:tabs>
        <w:spacing w:after="120" w:line="240" w:lineRule="auto"/>
        <w:rPr>
          <w:rFonts w:ascii="Arial Nova Light" w:eastAsia="Arial Nova Light" w:hAnsi="Arial Nova Light" w:cs="Arial Nova Light"/>
        </w:rPr>
      </w:pPr>
      <w:r>
        <w:rPr>
          <w:rFonts w:ascii="Arial Nova Light" w:eastAsia="Arial Nova Light" w:hAnsi="Arial Nova Light" w:cs="Arial Nova Light"/>
        </w:rPr>
        <w:t xml:space="preserve">MSP will leverage South Africa’s advanced economy and financial system to support mutually beneficial trade and investment in the southern African region, or to the United States. MSP will increase the value and quality of products traded in the region and therefore increase incomes for </w:t>
      </w:r>
      <w:r w:rsidR="00482E43">
        <w:rPr>
          <w:rFonts w:ascii="Arial Nova Light" w:eastAsia="Arial Nova Light" w:hAnsi="Arial Nova Light" w:cs="Arial Nova Light"/>
        </w:rPr>
        <w:t>throughout the value chain down to the producers</w:t>
      </w:r>
      <w:r>
        <w:rPr>
          <w:rFonts w:ascii="Arial Nova Light" w:eastAsia="Arial Nova Light" w:hAnsi="Arial Nova Light" w:cs="Arial Nova Light"/>
        </w:rPr>
        <w:t xml:space="preserve">. </w:t>
      </w:r>
    </w:p>
    <w:p w14:paraId="00000036" w14:textId="77777777" w:rsidR="00034A29" w:rsidRDefault="004A6ACC">
      <w:pPr>
        <w:pStyle w:val="Heading1"/>
        <w:spacing w:after="120"/>
      </w:pPr>
      <w:bookmarkStart w:id="1" w:name="_heading=h.1y810tw" w:colFirst="0" w:colLast="0"/>
      <w:bookmarkEnd w:id="1"/>
      <w:r>
        <w:t xml:space="preserve">SECTION II – AWARD INFORMATION </w:t>
      </w:r>
    </w:p>
    <w:p w14:paraId="00000037" w14:textId="26AF0006" w:rsidR="00034A29" w:rsidRDefault="004A6ACC">
      <w:pPr>
        <w:spacing w:after="120" w:line="240" w:lineRule="auto"/>
        <w:rPr>
          <w:rFonts w:ascii="Arial Nova Light" w:eastAsia="Arial Nova Light" w:hAnsi="Arial Nova Light" w:cs="Arial Nova Light"/>
        </w:rPr>
      </w:pPr>
      <w:r>
        <w:rPr>
          <w:rFonts w:ascii="Arial Nova Light" w:eastAsia="Arial Nova Light" w:hAnsi="Arial Nova Light" w:cs="Arial Nova Light"/>
          <w:b/>
        </w:rPr>
        <w:t>Type of Anticipated Investment Funding:</w:t>
      </w:r>
      <w:r>
        <w:rPr>
          <w:rFonts w:ascii="Arial Nova Light" w:eastAsia="Arial Nova Light" w:hAnsi="Arial Nova Light" w:cs="Arial Nova Light"/>
        </w:rPr>
        <w:t xml:space="preserve"> MSP will issue performance-based grants ranging between US$250,000 - US$1,000,000 to establish partnerships with firms and</w:t>
      </w:r>
      <w:r w:rsidR="00917090">
        <w:rPr>
          <w:rFonts w:ascii="Arial Nova Light" w:eastAsia="Arial Nova Light" w:hAnsi="Arial Nova Light" w:cs="Arial Nova Light"/>
        </w:rPr>
        <w:t>/or</w:t>
      </w:r>
      <w:r>
        <w:rPr>
          <w:rFonts w:ascii="Arial Nova Light" w:eastAsia="Arial Nova Light" w:hAnsi="Arial Nova Light" w:cs="Arial Nova Light"/>
        </w:rPr>
        <w:t xml:space="preserve"> investors for meeting the development objectives stated in Section 1. The total amount of funding available for this APS is approximately US$5.5 million over two years.</w:t>
      </w:r>
    </w:p>
    <w:p w14:paraId="00000038" w14:textId="1F8FDD71" w:rsidR="00034A29" w:rsidRDefault="004A6ACC">
      <w:pPr>
        <w:spacing w:after="120" w:line="240" w:lineRule="auto"/>
        <w:rPr>
          <w:rFonts w:ascii="Arial Nova Light" w:eastAsia="Arial Nova Light" w:hAnsi="Arial Nova Light" w:cs="Arial Nova Light"/>
        </w:rPr>
      </w:pPr>
      <w:r>
        <w:rPr>
          <w:rFonts w:ascii="Arial Nova Light" w:eastAsia="Arial Nova Light" w:hAnsi="Arial Nova Light" w:cs="Arial Nova Light"/>
          <w:b/>
        </w:rPr>
        <w:t>Performance-based grants:</w:t>
      </w:r>
      <w:r>
        <w:rPr>
          <w:rFonts w:ascii="Arial Nova Light" w:eastAsia="Arial Nova Light" w:hAnsi="Arial Nova Light" w:cs="Arial Nova Light"/>
        </w:rPr>
        <w:t xml:space="preserve"> </w:t>
      </w:r>
      <w:r w:rsidR="00917090">
        <w:rPr>
          <w:rFonts w:ascii="Arial Nova Light" w:eastAsia="Arial Nova Light" w:hAnsi="Arial Nova Light" w:cs="Arial Nova Light"/>
        </w:rPr>
        <w:t>P</w:t>
      </w:r>
      <w:r>
        <w:rPr>
          <w:rFonts w:ascii="Arial Nova Light" w:eastAsia="Arial Nova Light" w:hAnsi="Arial Nova Light" w:cs="Arial Nova Light"/>
        </w:rPr>
        <w:t xml:space="preserve">ayment </w:t>
      </w:r>
      <w:r w:rsidR="00917090">
        <w:rPr>
          <w:rFonts w:ascii="Arial Nova Light" w:eastAsia="Arial Nova Light" w:hAnsi="Arial Nova Light" w:cs="Arial Nova Light"/>
        </w:rPr>
        <w:t xml:space="preserve">under a performance-based grants are made </w:t>
      </w:r>
      <w:r>
        <w:rPr>
          <w:rFonts w:ascii="Arial Nova Light" w:eastAsia="Arial Nova Light" w:hAnsi="Arial Nova Light" w:cs="Arial Nova Light"/>
        </w:rPr>
        <w:t xml:space="preserve">upon accomplishment of predetermined </w:t>
      </w:r>
      <w:r w:rsidR="00917090">
        <w:rPr>
          <w:rFonts w:ascii="Arial Nova Light" w:eastAsia="Arial Nova Light" w:hAnsi="Arial Nova Light" w:cs="Arial Nova Light"/>
        </w:rPr>
        <w:t xml:space="preserve">results, </w:t>
      </w:r>
      <w:r>
        <w:rPr>
          <w:rFonts w:ascii="Arial Nova Light" w:eastAsia="Arial Nova Light" w:hAnsi="Arial Nova Light" w:cs="Arial Nova Light"/>
        </w:rPr>
        <w:t xml:space="preserve">referred to as milestones. </w:t>
      </w:r>
      <w:r w:rsidR="00917090">
        <w:rPr>
          <w:rFonts w:ascii="Arial Nova Light" w:eastAsia="Arial Nova Light" w:hAnsi="Arial Nova Light" w:cs="Arial Nova Light"/>
        </w:rPr>
        <w:t>Milestones are agreed between MSP and the partner prior to the grant being awarded. The specific type of performance-based grant will be a</w:t>
      </w:r>
      <w:r>
        <w:rPr>
          <w:rFonts w:ascii="Arial Nova Light" w:eastAsia="Arial Nova Light" w:hAnsi="Arial Nova Light" w:cs="Arial Nova Light"/>
        </w:rPr>
        <w:t xml:space="preserve"> fixed amount award (FAA) agreement under USAID rules. MSP and the applicant will agree to the metrics and verification methods of those milestones during the development of the full application, giving latitude to the partner on how it will accomplish the </w:t>
      </w:r>
      <w:r w:rsidR="00917090">
        <w:rPr>
          <w:rFonts w:ascii="Arial Nova Light" w:eastAsia="Arial Nova Light" w:hAnsi="Arial Nova Light" w:cs="Arial Nova Light"/>
        </w:rPr>
        <w:t>agreed</w:t>
      </w:r>
      <w:r>
        <w:rPr>
          <w:rFonts w:ascii="Arial Nova Light" w:eastAsia="Arial Nova Light" w:hAnsi="Arial Nova Light" w:cs="Arial Nova Light"/>
        </w:rPr>
        <w:t xml:space="preserve"> m</w:t>
      </w:r>
      <w:r w:rsidR="00917090">
        <w:rPr>
          <w:rFonts w:ascii="Arial Nova Light" w:eastAsia="Arial Nova Light" w:hAnsi="Arial Nova Light" w:cs="Arial Nova Light"/>
        </w:rPr>
        <w:t>ilestones</w:t>
      </w:r>
      <w:r>
        <w:rPr>
          <w:rFonts w:ascii="Arial Nova Light" w:eastAsia="Arial Nova Light" w:hAnsi="Arial Nova Light" w:cs="Arial Nova Light"/>
        </w:rPr>
        <w:t>.</w:t>
      </w:r>
    </w:p>
    <w:p w14:paraId="0000003C" w14:textId="77777777" w:rsidR="00034A29" w:rsidRDefault="004A6ACC">
      <w:pPr>
        <w:spacing w:after="120" w:line="240" w:lineRule="auto"/>
        <w:rPr>
          <w:rFonts w:ascii="Arial Nova Light" w:eastAsia="Arial Nova Light" w:hAnsi="Arial Nova Light" w:cs="Arial Nova Light"/>
          <w:b/>
        </w:rPr>
      </w:pPr>
      <w:r>
        <w:rPr>
          <w:rFonts w:ascii="Arial Nova Light" w:eastAsia="Arial Nova Light" w:hAnsi="Arial Nova Light" w:cs="Arial Nova Light"/>
          <w:b/>
        </w:rPr>
        <w:lastRenderedPageBreak/>
        <w:t xml:space="preserve">Performance Period:  </w:t>
      </w:r>
      <w:r>
        <w:rPr>
          <w:rFonts w:ascii="Arial Nova Light" w:eastAsia="Arial Nova Light" w:hAnsi="Arial Nova Light" w:cs="Arial Nova Light"/>
        </w:rPr>
        <w:t>The performance period of partnership grants will be no more than 24-months. In addition, the length of awarded programs may not extend past June 2023, unless explicitly modified in writing by DAI.</w:t>
      </w:r>
    </w:p>
    <w:p w14:paraId="0000003D" w14:textId="77777777" w:rsidR="00034A29" w:rsidRDefault="004A6ACC">
      <w:pPr>
        <w:spacing w:after="120" w:line="240" w:lineRule="auto"/>
        <w:rPr>
          <w:rFonts w:ascii="Arial Nova Light" w:eastAsia="Arial Nova Light" w:hAnsi="Arial Nova Light" w:cs="Arial Nova Light"/>
        </w:rPr>
      </w:pPr>
      <w:r>
        <w:rPr>
          <w:rFonts w:ascii="Arial Nova Light" w:eastAsia="Arial Nova Light" w:hAnsi="Arial Nova Light" w:cs="Arial Nova Light"/>
          <w:b/>
        </w:rPr>
        <w:t>Questions</w:t>
      </w:r>
      <w:r>
        <w:rPr>
          <w:rFonts w:ascii="Arial Nova Light" w:eastAsia="Arial Nova Light" w:hAnsi="Arial Nova Light" w:cs="Arial Nova Light"/>
        </w:rPr>
        <w:t xml:space="preserve">: Please submit any questions regarding the APS process or activity before 8:00pm SAST on March 1, 2021 to </w:t>
      </w:r>
      <w:r>
        <w:rPr>
          <w:rFonts w:ascii="Arial Nova Light" w:eastAsia="Arial Nova Light" w:hAnsi="Arial Nova Light" w:cs="Arial Nova Light"/>
          <w:color w:val="0000FF"/>
        </w:rPr>
        <w:t>grants_nofo@ftf-msp.org</w:t>
      </w:r>
      <w:r>
        <w:rPr>
          <w:rFonts w:ascii="Arial Nova Light" w:eastAsia="Arial Nova Light" w:hAnsi="Arial Nova Light" w:cs="Arial Nova Light"/>
        </w:rPr>
        <w:t>.</w:t>
      </w:r>
    </w:p>
    <w:p w14:paraId="0000003E" w14:textId="2D297964" w:rsidR="00034A29" w:rsidRDefault="004A6ACC">
      <w:pPr>
        <w:spacing w:after="120" w:line="240" w:lineRule="auto"/>
        <w:rPr>
          <w:rFonts w:ascii="Arial Nova Light" w:eastAsia="Arial Nova Light" w:hAnsi="Arial Nova Light" w:cs="Arial Nova Light"/>
        </w:rPr>
      </w:pPr>
      <w:r>
        <w:rPr>
          <w:rFonts w:ascii="Arial Nova Light" w:eastAsia="Arial Nova Light" w:hAnsi="Arial Nova Light" w:cs="Arial Nova Light"/>
        </w:rPr>
        <w:t xml:space="preserve">DAI may choose to extend this APS until all funding has been awarded. The number of awards and amount of available funding may be subject to change. DAI may choose to fully fund or incrementally fund selected application(s). DAI reserves the right to make no awards as a result of this APS. </w:t>
      </w:r>
      <w:r w:rsidRPr="00C36370">
        <w:rPr>
          <w:rFonts w:ascii="Arial Nova Light" w:eastAsia="Arial Nova Light" w:hAnsi="Arial Nova Light" w:cs="Arial Nova Light"/>
        </w:rPr>
        <w:t>DAI will evaluate concept papers and full applications on the</w:t>
      </w:r>
      <w:r w:rsidR="005F557B">
        <w:rPr>
          <w:rFonts w:ascii="Arial Nova Light" w:eastAsia="Arial Nova Light" w:hAnsi="Arial Nova Light" w:cs="Arial Nova Light"/>
        </w:rPr>
        <w:t>ir respective</w:t>
      </w:r>
      <w:r w:rsidRPr="00C36370">
        <w:rPr>
          <w:rFonts w:ascii="Arial Nova Light" w:eastAsia="Arial Nova Light" w:hAnsi="Arial Nova Light" w:cs="Arial Nova Light"/>
        </w:rPr>
        <w:t xml:space="preserve"> closing date</w:t>
      </w:r>
      <w:r w:rsidR="005F557B">
        <w:rPr>
          <w:rFonts w:ascii="Arial Nova Light" w:eastAsia="Arial Nova Light" w:hAnsi="Arial Nova Light" w:cs="Arial Nova Light"/>
        </w:rPr>
        <w:t>s</w:t>
      </w:r>
      <w:r w:rsidRPr="00C36370">
        <w:rPr>
          <w:rFonts w:ascii="Arial Nova Light" w:eastAsia="Arial Nova Light" w:hAnsi="Arial Nova Light" w:cs="Arial Nova Light"/>
        </w:rPr>
        <w:t>.</w:t>
      </w:r>
    </w:p>
    <w:p w14:paraId="0000003F" w14:textId="77777777" w:rsidR="00034A29" w:rsidRDefault="004A6ACC">
      <w:pPr>
        <w:pStyle w:val="Heading1"/>
        <w:spacing w:after="120"/>
      </w:pPr>
      <w:bookmarkStart w:id="2" w:name="_heading=h.4i7ojhp" w:colFirst="0" w:colLast="0"/>
      <w:bookmarkEnd w:id="2"/>
      <w:r>
        <w:t xml:space="preserve">SECTION III – ELIGIBILITY INFORMATION </w:t>
      </w:r>
    </w:p>
    <w:p w14:paraId="00000040" w14:textId="597C0886" w:rsidR="00034A29" w:rsidRDefault="004A6ACC">
      <w:pPr>
        <w:widowControl w:val="0"/>
        <w:spacing w:after="120" w:line="240" w:lineRule="auto"/>
        <w:rPr>
          <w:rFonts w:ascii="Arial Nova Light" w:eastAsia="Arial Nova Light" w:hAnsi="Arial Nova Light" w:cs="Arial Nova Light"/>
        </w:rPr>
      </w:pPr>
      <w:r>
        <w:rPr>
          <w:rFonts w:ascii="Arial Nova Light" w:eastAsia="Arial Nova Light" w:hAnsi="Arial Nova Light" w:cs="Arial Nova Light"/>
        </w:rPr>
        <w:t>Eligible activities include novel ideas and innovative business models in input distribution, supply chain management, business services</w:t>
      </w:r>
      <w:r w:rsidR="00917090">
        <w:rPr>
          <w:rFonts w:ascii="Arial Nova Light" w:eastAsia="Arial Nova Light" w:hAnsi="Arial Nova Light" w:cs="Arial Nova Light"/>
        </w:rPr>
        <w:t>,</w:t>
      </w:r>
      <w:r>
        <w:rPr>
          <w:rFonts w:ascii="Arial Nova Light" w:eastAsia="Arial Nova Light" w:hAnsi="Arial Nova Light" w:cs="Arial Nova Light"/>
        </w:rPr>
        <w:t xml:space="preserve"> and other support services as described in the text box in Section 1.</w:t>
      </w:r>
    </w:p>
    <w:p w14:paraId="00000041" w14:textId="77777777" w:rsidR="00034A29" w:rsidRDefault="004A6ACC">
      <w:pPr>
        <w:widowControl w:val="0"/>
        <w:spacing w:before="55" w:after="120" w:line="240" w:lineRule="auto"/>
        <w:rPr>
          <w:rFonts w:ascii="Arial Nova Light" w:eastAsia="Arial Nova Light" w:hAnsi="Arial Nova Light" w:cs="Arial Nova Light"/>
        </w:rPr>
      </w:pPr>
      <w:r>
        <w:rPr>
          <w:rFonts w:ascii="Arial Nova Light" w:eastAsia="Arial Nova Light" w:hAnsi="Arial Nova Light" w:cs="Arial Nova Light"/>
          <w:b/>
        </w:rPr>
        <w:t>Eligible applicants:</w:t>
      </w:r>
    </w:p>
    <w:p w14:paraId="00000042" w14:textId="2B22B750" w:rsidR="00034A29" w:rsidRDefault="004A6ACC" w:rsidP="00C14777">
      <w:pPr>
        <w:widowControl w:val="0"/>
        <w:numPr>
          <w:ilvl w:val="0"/>
          <w:numId w:val="6"/>
        </w:numPr>
        <w:pBdr>
          <w:top w:val="nil"/>
          <w:left w:val="nil"/>
          <w:bottom w:val="nil"/>
          <w:right w:val="nil"/>
          <w:between w:val="nil"/>
        </w:pBdr>
        <w:spacing w:before="55" w:after="80" w:line="240" w:lineRule="auto"/>
        <w:ind w:left="547"/>
        <w:rPr>
          <w:rFonts w:ascii="Arial Nova Light" w:eastAsia="Arial Nova Light" w:hAnsi="Arial Nova Light" w:cs="Arial Nova Light"/>
          <w:color w:val="000000"/>
        </w:rPr>
      </w:pPr>
      <w:r>
        <w:rPr>
          <w:rFonts w:ascii="Arial Nova Light" w:eastAsia="Arial Nova Light" w:hAnsi="Arial Nova Light" w:cs="Arial Nova Light"/>
          <w:color w:val="000000"/>
        </w:rPr>
        <w:t>Applicants can include financial institutions, investors, businesses, business service organizations, industry/sector organizations, trade or other private sector associations.</w:t>
      </w:r>
    </w:p>
    <w:p w14:paraId="00000043" w14:textId="6A245DC1" w:rsidR="00034A29" w:rsidRDefault="004A6ACC" w:rsidP="00C14777">
      <w:pPr>
        <w:widowControl w:val="0"/>
        <w:numPr>
          <w:ilvl w:val="0"/>
          <w:numId w:val="6"/>
        </w:numPr>
        <w:pBdr>
          <w:top w:val="nil"/>
          <w:left w:val="nil"/>
          <w:bottom w:val="nil"/>
          <w:right w:val="nil"/>
          <w:between w:val="nil"/>
        </w:pBdr>
        <w:spacing w:after="80" w:line="240" w:lineRule="auto"/>
        <w:ind w:left="547"/>
        <w:rPr>
          <w:rFonts w:ascii="Arial Nova Light" w:eastAsia="Arial Nova Light" w:hAnsi="Arial Nova Light" w:cs="Arial Nova Light"/>
          <w:color w:val="000000"/>
        </w:rPr>
      </w:pPr>
      <w:r>
        <w:rPr>
          <w:rFonts w:ascii="Arial Nova Light" w:eastAsia="Arial Nova Light" w:hAnsi="Arial Nova Light" w:cs="Arial Nova Light"/>
          <w:color w:val="000000"/>
        </w:rPr>
        <w:t>Only applicants legally registered to operate in Angola, Botswana, Eswatini, Lesotho, Madagascar, Malawi, Mozambique, Namibia, South Africa,</w:t>
      </w:r>
      <w:r w:rsidR="008258C8">
        <w:rPr>
          <w:rFonts w:ascii="Arial Nova Light" w:eastAsia="Arial Nova Light" w:hAnsi="Arial Nova Light" w:cs="Arial Nova Light"/>
          <w:color w:val="000000"/>
        </w:rPr>
        <w:t xml:space="preserve"> and/</w:t>
      </w:r>
      <w:r>
        <w:rPr>
          <w:rFonts w:ascii="Arial Nova Light" w:eastAsia="Arial Nova Light" w:hAnsi="Arial Nova Light" w:cs="Arial Nova Light"/>
          <w:color w:val="000000"/>
        </w:rPr>
        <w:t xml:space="preserve">or Zambia are eligible to apply. </w:t>
      </w:r>
      <w:r>
        <w:rPr>
          <w:rFonts w:ascii="Arial Nova Light" w:eastAsia="Arial Nova Light" w:hAnsi="Arial Nova Light" w:cs="Arial Nova Light"/>
          <w:color w:val="000000"/>
          <w:highlight w:val="white"/>
        </w:rPr>
        <w:t>Proposed activities must include a</w:t>
      </w:r>
      <w:r w:rsidR="00AA01CE">
        <w:t xml:space="preserve"> </w:t>
      </w:r>
      <w:r>
        <w:rPr>
          <w:rFonts w:ascii="Arial Nova Light" w:eastAsia="Arial Nova Light" w:hAnsi="Arial Nova Light" w:cs="Arial Nova Light"/>
          <w:color w:val="000000"/>
          <w:highlight w:val="white"/>
        </w:rPr>
        <w:t xml:space="preserve">South African or American partner </w:t>
      </w:r>
      <w:r w:rsidR="008258C8">
        <w:rPr>
          <w:rFonts w:ascii="Arial Nova Light" w:eastAsia="Arial Nova Light" w:hAnsi="Arial Nova Light" w:cs="Arial Nova Light"/>
          <w:color w:val="000000"/>
          <w:highlight w:val="white"/>
        </w:rPr>
        <w:t>and/</w:t>
      </w:r>
      <w:r>
        <w:rPr>
          <w:rFonts w:ascii="Arial Nova Light" w:eastAsia="Arial Nova Light" w:hAnsi="Arial Nova Light" w:cs="Arial Nova Light"/>
          <w:color w:val="000000"/>
          <w:highlight w:val="white"/>
        </w:rPr>
        <w:t>or investor and demonstrate an increase of trade to South Africa or the United States from at least one of the aforementioned countries.</w:t>
      </w:r>
      <w:r w:rsidR="008258C8">
        <w:rPr>
          <w:rFonts w:ascii="Arial Nova Light" w:eastAsia="Arial Nova Light" w:hAnsi="Arial Nova Light" w:cs="Arial Nova Light"/>
          <w:color w:val="000000"/>
        </w:rPr>
        <w:t xml:space="preserve"> Multi-country concepts are preferred.</w:t>
      </w:r>
    </w:p>
    <w:p w14:paraId="00000044" w14:textId="77777777" w:rsidR="00034A29" w:rsidRDefault="004A6ACC" w:rsidP="00C14777">
      <w:pPr>
        <w:widowControl w:val="0"/>
        <w:numPr>
          <w:ilvl w:val="0"/>
          <w:numId w:val="6"/>
        </w:numPr>
        <w:pBdr>
          <w:top w:val="nil"/>
          <w:left w:val="nil"/>
          <w:bottom w:val="nil"/>
          <w:right w:val="nil"/>
          <w:between w:val="nil"/>
        </w:pBdr>
        <w:spacing w:after="80" w:line="240" w:lineRule="auto"/>
        <w:ind w:left="547"/>
        <w:rPr>
          <w:rFonts w:ascii="Arial Nova Light" w:eastAsia="Arial Nova Light" w:hAnsi="Arial Nova Light" w:cs="Arial Nova Light"/>
        </w:rPr>
      </w:pPr>
      <w:r>
        <w:rPr>
          <w:rFonts w:ascii="Arial Nova Light" w:eastAsia="Arial Nova Light" w:hAnsi="Arial Nova Light" w:cs="Arial Nova Light"/>
        </w:rPr>
        <w:t>MSP requires at least one-to-one matching investment from applicants, or five-to-one matching for MSP funding used for loans or equity investments (see cost evaluation below).</w:t>
      </w:r>
    </w:p>
    <w:p w14:paraId="00000045" w14:textId="6F868F8A" w:rsidR="00034A29" w:rsidRDefault="004A6ACC">
      <w:pPr>
        <w:widowControl w:val="0"/>
        <w:numPr>
          <w:ilvl w:val="0"/>
          <w:numId w:val="6"/>
        </w:numPr>
        <w:pBdr>
          <w:top w:val="nil"/>
          <w:left w:val="nil"/>
          <w:bottom w:val="nil"/>
          <w:right w:val="nil"/>
          <w:between w:val="nil"/>
        </w:pBdr>
        <w:spacing w:after="0" w:line="240" w:lineRule="auto"/>
        <w:ind w:left="540"/>
        <w:rPr>
          <w:rFonts w:ascii="Arial Nova Light" w:eastAsia="Arial Nova Light" w:hAnsi="Arial Nova Light" w:cs="Arial Nova Light"/>
          <w:color w:val="000000"/>
        </w:rPr>
      </w:pPr>
      <w:r>
        <w:rPr>
          <w:rFonts w:ascii="Arial Nova Light" w:eastAsia="Arial Nova Light" w:hAnsi="Arial Nova Light" w:cs="Arial Nova Light"/>
        </w:rPr>
        <w:t xml:space="preserve">Concepts for commodities that would have significant impact on US </w:t>
      </w:r>
      <w:r w:rsidR="00EA2975">
        <w:rPr>
          <w:rFonts w:ascii="Arial Nova Light" w:eastAsia="Arial Nova Light" w:hAnsi="Arial Nova Light" w:cs="Arial Nova Light"/>
        </w:rPr>
        <w:t xml:space="preserve">agricultural </w:t>
      </w:r>
      <w:r>
        <w:rPr>
          <w:rFonts w:ascii="Arial Nova Light" w:eastAsia="Arial Nova Light" w:hAnsi="Arial Nova Light" w:cs="Arial Nova Light"/>
        </w:rPr>
        <w:t xml:space="preserve">exports may be deemed ineligible. </w:t>
      </w:r>
    </w:p>
    <w:p w14:paraId="00000046" w14:textId="77777777" w:rsidR="00034A29" w:rsidRDefault="00034A29">
      <w:pPr>
        <w:widowControl w:val="0"/>
        <w:pBdr>
          <w:top w:val="nil"/>
          <w:left w:val="nil"/>
          <w:bottom w:val="nil"/>
          <w:right w:val="nil"/>
          <w:between w:val="nil"/>
        </w:pBdr>
        <w:spacing w:after="0" w:line="240" w:lineRule="auto"/>
        <w:rPr>
          <w:rFonts w:ascii="Arial Nova Light" w:eastAsia="Arial Nova Light" w:hAnsi="Arial Nova Light" w:cs="Arial Nova Light"/>
          <w:sz w:val="10"/>
          <w:szCs w:val="10"/>
        </w:rPr>
      </w:pPr>
    </w:p>
    <w:p w14:paraId="00000047" w14:textId="77777777" w:rsidR="00034A29" w:rsidRDefault="004A6ACC">
      <w:pPr>
        <w:widowControl w:val="0"/>
        <w:pBdr>
          <w:top w:val="nil"/>
          <w:left w:val="nil"/>
          <w:bottom w:val="nil"/>
          <w:right w:val="nil"/>
          <w:between w:val="nil"/>
        </w:pBdr>
        <w:spacing w:after="0" w:line="240" w:lineRule="auto"/>
        <w:rPr>
          <w:rFonts w:ascii="Arial Nova Light" w:eastAsia="Arial Nova Light" w:hAnsi="Arial Nova Light" w:cs="Arial Nova Light"/>
        </w:rPr>
      </w:pPr>
      <w:r>
        <w:rPr>
          <w:rFonts w:ascii="Arial Nova Light" w:eastAsia="Arial Nova Light" w:hAnsi="Arial Nova Light" w:cs="Arial Nova Light"/>
          <w:b/>
        </w:rPr>
        <w:t>Ineligible applicants</w:t>
      </w:r>
      <w:r>
        <w:rPr>
          <w:rFonts w:ascii="Arial Nova Light" w:eastAsia="Arial Nova Light" w:hAnsi="Arial Nova Light" w:cs="Arial Nova Light"/>
        </w:rPr>
        <w:t>:</w:t>
      </w:r>
    </w:p>
    <w:p w14:paraId="00000048" w14:textId="77777777" w:rsidR="00034A29" w:rsidRDefault="00034A29">
      <w:pPr>
        <w:widowControl w:val="0"/>
        <w:pBdr>
          <w:top w:val="nil"/>
          <w:left w:val="nil"/>
          <w:bottom w:val="nil"/>
          <w:right w:val="nil"/>
          <w:between w:val="nil"/>
        </w:pBdr>
        <w:spacing w:after="0" w:line="240" w:lineRule="auto"/>
        <w:rPr>
          <w:rFonts w:ascii="Arial Nova Light" w:eastAsia="Arial Nova Light" w:hAnsi="Arial Nova Light" w:cs="Arial Nova Light"/>
          <w:sz w:val="10"/>
          <w:szCs w:val="10"/>
        </w:rPr>
      </w:pPr>
    </w:p>
    <w:p w14:paraId="00000049" w14:textId="77777777" w:rsidR="00034A29" w:rsidRDefault="004A6ACC" w:rsidP="00C14777">
      <w:pPr>
        <w:widowControl w:val="0"/>
        <w:numPr>
          <w:ilvl w:val="0"/>
          <w:numId w:val="7"/>
        </w:numPr>
        <w:pBdr>
          <w:top w:val="nil"/>
          <w:left w:val="nil"/>
          <w:bottom w:val="nil"/>
          <w:right w:val="nil"/>
          <w:between w:val="nil"/>
        </w:pBdr>
        <w:tabs>
          <w:tab w:val="left" w:pos="810"/>
        </w:tabs>
        <w:spacing w:after="80" w:line="240" w:lineRule="auto"/>
        <w:ind w:left="547"/>
        <w:rPr>
          <w:rFonts w:ascii="Arial Nova Light" w:eastAsia="Arial Nova Light" w:hAnsi="Arial Nova Light" w:cs="Arial Nova Light"/>
          <w:color w:val="000000"/>
        </w:rPr>
      </w:pPr>
      <w:r>
        <w:rPr>
          <w:rFonts w:ascii="Arial Nova Light" w:eastAsia="Arial Nova Light" w:hAnsi="Arial Nova Light" w:cs="Arial Nova Light"/>
          <w:color w:val="000000"/>
        </w:rPr>
        <w:t>Any organization not legally registered in any of the countries named above;</w:t>
      </w:r>
    </w:p>
    <w:p w14:paraId="0000004A" w14:textId="77777777" w:rsidR="00034A29" w:rsidRDefault="004A6ACC" w:rsidP="00C14777">
      <w:pPr>
        <w:widowControl w:val="0"/>
        <w:numPr>
          <w:ilvl w:val="0"/>
          <w:numId w:val="7"/>
        </w:numPr>
        <w:pBdr>
          <w:top w:val="nil"/>
          <w:left w:val="nil"/>
          <w:bottom w:val="nil"/>
          <w:right w:val="nil"/>
          <w:between w:val="nil"/>
        </w:pBdr>
        <w:spacing w:after="80" w:line="240" w:lineRule="auto"/>
        <w:ind w:left="547"/>
        <w:rPr>
          <w:rFonts w:ascii="Arial Nova Light" w:eastAsia="Arial Nova Light" w:hAnsi="Arial Nova Light" w:cs="Arial Nova Light"/>
          <w:color w:val="000000"/>
        </w:rPr>
      </w:pPr>
      <w:r>
        <w:rPr>
          <w:rFonts w:ascii="Arial Nova Light" w:eastAsia="Arial Nova Light" w:hAnsi="Arial Nova Light" w:cs="Arial Nova Light"/>
          <w:color w:val="000000"/>
        </w:rPr>
        <w:t>Any entity listed in the U.S. government Excluded Parties List;</w:t>
      </w:r>
    </w:p>
    <w:p w14:paraId="0000004B" w14:textId="02C85860" w:rsidR="00034A29" w:rsidRDefault="004A6ACC" w:rsidP="00C14777">
      <w:pPr>
        <w:widowControl w:val="0"/>
        <w:numPr>
          <w:ilvl w:val="0"/>
          <w:numId w:val="7"/>
        </w:numPr>
        <w:pBdr>
          <w:top w:val="nil"/>
          <w:left w:val="nil"/>
          <w:bottom w:val="nil"/>
          <w:right w:val="nil"/>
          <w:between w:val="nil"/>
        </w:pBdr>
        <w:spacing w:after="80" w:line="240" w:lineRule="auto"/>
        <w:ind w:left="547"/>
        <w:rPr>
          <w:rFonts w:ascii="Arial Nova Light" w:eastAsia="Arial Nova Light" w:hAnsi="Arial Nova Light" w:cs="Arial Nova Light"/>
          <w:color w:val="000000"/>
        </w:rPr>
      </w:pPr>
      <w:r>
        <w:rPr>
          <w:rFonts w:ascii="Arial Nova Light" w:eastAsia="Arial Nova Light" w:hAnsi="Arial Nova Light" w:cs="Arial Nova Light"/>
          <w:color w:val="000000"/>
        </w:rPr>
        <w:t>Any entity unable to obtain a DUNS number;</w:t>
      </w:r>
      <w:r w:rsidR="009A203B">
        <w:rPr>
          <w:rStyle w:val="FootnoteReference"/>
          <w:rFonts w:ascii="Arial Nova Light" w:eastAsia="Arial Nova Light" w:hAnsi="Arial Nova Light" w:cs="Arial Nova Light"/>
          <w:color w:val="000000"/>
        </w:rPr>
        <w:footnoteReference w:id="3"/>
      </w:r>
      <w:r>
        <w:rPr>
          <w:rFonts w:ascii="Arial Nova Light" w:eastAsia="Arial Nova Light" w:hAnsi="Arial Nova Light" w:cs="Arial Nova Light"/>
          <w:color w:val="000000"/>
        </w:rPr>
        <w:t xml:space="preserve"> </w:t>
      </w:r>
    </w:p>
    <w:p w14:paraId="0000004C" w14:textId="77777777" w:rsidR="00034A29" w:rsidRDefault="004A6ACC" w:rsidP="00C14777">
      <w:pPr>
        <w:widowControl w:val="0"/>
        <w:numPr>
          <w:ilvl w:val="0"/>
          <w:numId w:val="7"/>
        </w:numPr>
        <w:pBdr>
          <w:top w:val="nil"/>
          <w:left w:val="nil"/>
          <w:bottom w:val="nil"/>
          <w:right w:val="nil"/>
          <w:between w:val="nil"/>
        </w:pBdr>
        <w:spacing w:after="80" w:line="240" w:lineRule="auto"/>
        <w:ind w:left="547"/>
        <w:rPr>
          <w:rFonts w:ascii="Arial Nova Light" w:eastAsia="Arial Nova Light" w:hAnsi="Arial Nova Light" w:cs="Arial Nova Light"/>
          <w:color w:val="000000"/>
        </w:rPr>
      </w:pPr>
      <w:r>
        <w:rPr>
          <w:rFonts w:ascii="Arial Nova Light" w:eastAsia="Arial Nova Light" w:hAnsi="Arial Nova Light" w:cs="Arial Nova Light"/>
          <w:color w:val="000000"/>
        </w:rPr>
        <w:t>Any entity excluded in the US Government System for Award Management;</w:t>
      </w:r>
    </w:p>
    <w:p w14:paraId="0000004D" w14:textId="77777777" w:rsidR="00034A29" w:rsidRDefault="004A6ACC" w:rsidP="00C14777">
      <w:pPr>
        <w:widowControl w:val="0"/>
        <w:numPr>
          <w:ilvl w:val="0"/>
          <w:numId w:val="7"/>
        </w:numPr>
        <w:pBdr>
          <w:top w:val="nil"/>
          <w:left w:val="nil"/>
          <w:bottom w:val="nil"/>
          <w:right w:val="nil"/>
          <w:between w:val="nil"/>
        </w:pBdr>
        <w:spacing w:after="80" w:line="240" w:lineRule="auto"/>
        <w:ind w:left="547"/>
        <w:rPr>
          <w:rFonts w:ascii="Arial Nova Light" w:eastAsia="Arial Nova Light" w:hAnsi="Arial Nova Light" w:cs="Arial Nova Light"/>
          <w:color w:val="000000"/>
        </w:rPr>
      </w:pPr>
      <w:r>
        <w:rPr>
          <w:rFonts w:ascii="Arial Nova Light" w:eastAsia="Arial Nova Light" w:hAnsi="Arial Nova Light" w:cs="Arial Nova Light"/>
          <w:color w:val="000000"/>
        </w:rPr>
        <w:t>Any Public International Organization (PIO);</w:t>
      </w:r>
    </w:p>
    <w:p w14:paraId="0000004E" w14:textId="77777777" w:rsidR="00034A29" w:rsidRDefault="004A6ACC" w:rsidP="00C14777">
      <w:pPr>
        <w:widowControl w:val="0"/>
        <w:numPr>
          <w:ilvl w:val="0"/>
          <w:numId w:val="7"/>
        </w:numPr>
        <w:pBdr>
          <w:top w:val="nil"/>
          <w:left w:val="nil"/>
          <w:bottom w:val="nil"/>
          <w:right w:val="nil"/>
          <w:between w:val="nil"/>
        </w:pBdr>
        <w:spacing w:after="80" w:line="240" w:lineRule="auto"/>
        <w:ind w:left="547"/>
        <w:rPr>
          <w:rFonts w:ascii="Arial Nova Light" w:eastAsia="Arial Nova Light" w:hAnsi="Arial Nova Light" w:cs="Arial Nova Light"/>
          <w:color w:val="000000"/>
        </w:rPr>
      </w:pPr>
      <w:r>
        <w:rPr>
          <w:rFonts w:ascii="Arial Nova Light" w:eastAsia="Arial Nova Light" w:hAnsi="Arial Nova Light" w:cs="Arial Nova Light"/>
          <w:color w:val="000000"/>
        </w:rPr>
        <w:t>Any entity affiliated with DAI or MSP directors, officers, or employees;</w:t>
      </w:r>
    </w:p>
    <w:p w14:paraId="0000004F" w14:textId="77777777" w:rsidR="00034A29" w:rsidRDefault="004A6ACC" w:rsidP="00C14777">
      <w:pPr>
        <w:widowControl w:val="0"/>
        <w:numPr>
          <w:ilvl w:val="0"/>
          <w:numId w:val="7"/>
        </w:numPr>
        <w:pBdr>
          <w:top w:val="nil"/>
          <w:left w:val="nil"/>
          <w:bottom w:val="nil"/>
          <w:right w:val="nil"/>
          <w:between w:val="nil"/>
        </w:pBdr>
        <w:spacing w:after="80" w:line="240" w:lineRule="auto"/>
        <w:ind w:left="547"/>
        <w:rPr>
          <w:rFonts w:ascii="Arial Nova Light" w:eastAsia="Arial Nova Light" w:hAnsi="Arial Nova Light" w:cs="Arial Nova Light"/>
          <w:color w:val="000000"/>
        </w:rPr>
      </w:pPr>
      <w:r>
        <w:rPr>
          <w:rFonts w:ascii="Arial Nova Light" w:eastAsia="Arial Nova Light" w:hAnsi="Arial Nova Light" w:cs="Arial Nova Light"/>
          <w:color w:val="000000"/>
        </w:rPr>
        <w:t>Any military organization;</w:t>
      </w:r>
    </w:p>
    <w:p w14:paraId="00000050" w14:textId="77777777" w:rsidR="00034A29" w:rsidRDefault="004A6ACC" w:rsidP="00C14777">
      <w:pPr>
        <w:widowControl w:val="0"/>
        <w:numPr>
          <w:ilvl w:val="0"/>
          <w:numId w:val="7"/>
        </w:numPr>
        <w:pBdr>
          <w:top w:val="nil"/>
          <w:left w:val="nil"/>
          <w:bottom w:val="nil"/>
          <w:right w:val="nil"/>
          <w:between w:val="nil"/>
        </w:pBdr>
        <w:spacing w:after="80" w:line="240" w:lineRule="auto"/>
        <w:ind w:left="547"/>
        <w:rPr>
          <w:rFonts w:ascii="Arial Nova Light" w:eastAsia="Arial Nova Light" w:hAnsi="Arial Nova Light" w:cs="Arial Nova Light"/>
          <w:color w:val="000000"/>
        </w:rPr>
      </w:pPr>
      <w:r>
        <w:rPr>
          <w:rFonts w:ascii="Arial Nova Light" w:eastAsia="Arial Nova Light" w:hAnsi="Arial Nova Light" w:cs="Arial Nova Light"/>
          <w:color w:val="000000"/>
        </w:rPr>
        <w:t>Any political party organization;</w:t>
      </w:r>
    </w:p>
    <w:p w14:paraId="00000051" w14:textId="77777777" w:rsidR="00034A29" w:rsidRDefault="004A6ACC" w:rsidP="00C14777">
      <w:pPr>
        <w:widowControl w:val="0"/>
        <w:numPr>
          <w:ilvl w:val="0"/>
          <w:numId w:val="7"/>
        </w:numPr>
        <w:pBdr>
          <w:top w:val="nil"/>
          <w:left w:val="nil"/>
          <w:bottom w:val="nil"/>
          <w:right w:val="nil"/>
          <w:between w:val="nil"/>
        </w:pBdr>
        <w:spacing w:after="80" w:line="240" w:lineRule="auto"/>
        <w:ind w:left="547"/>
        <w:rPr>
          <w:rFonts w:ascii="Arial Nova Light" w:eastAsia="Arial Nova Light" w:hAnsi="Arial Nova Light" w:cs="Arial Nova Light"/>
          <w:color w:val="000000"/>
        </w:rPr>
      </w:pPr>
      <w:r>
        <w:rPr>
          <w:rFonts w:ascii="Arial Nova Light" w:eastAsia="Arial Nova Light" w:hAnsi="Arial Nova Light" w:cs="Arial Nova Light"/>
          <w:color w:val="000000"/>
        </w:rPr>
        <w:lastRenderedPageBreak/>
        <w:t>Any entity focused solely on religious activities;</w:t>
      </w:r>
    </w:p>
    <w:p w14:paraId="00000052" w14:textId="77777777" w:rsidR="00034A29" w:rsidRDefault="004A6ACC" w:rsidP="00C14777">
      <w:pPr>
        <w:widowControl w:val="0"/>
        <w:numPr>
          <w:ilvl w:val="0"/>
          <w:numId w:val="7"/>
        </w:numPr>
        <w:pBdr>
          <w:top w:val="nil"/>
          <w:left w:val="nil"/>
          <w:bottom w:val="nil"/>
          <w:right w:val="nil"/>
          <w:between w:val="nil"/>
        </w:pBdr>
        <w:spacing w:after="80" w:line="240" w:lineRule="auto"/>
        <w:ind w:left="547"/>
        <w:rPr>
          <w:rFonts w:ascii="Arial Nova Light" w:eastAsia="Arial Nova Light" w:hAnsi="Arial Nova Light" w:cs="Arial Nova Light"/>
          <w:color w:val="000000"/>
        </w:rPr>
      </w:pPr>
      <w:r>
        <w:rPr>
          <w:rFonts w:ascii="Arial Nova Light" w:eastAsia="Arial Nova Light" w:hAnsi="Arial Nova Light" w:cs="Arial Nova Light"/>
          <w:color w:val="000000"/>
        </w:rPr>
        <w:t>Any labor unions; and,</w:t>
      </w:r>
    </w:p>
    <w:p w14:paraId="00000053" w14:textId="77777777" w:rsidR="00034A29" w:rsidRDefault="004A6ACC">
      <w:pPr>
        <w:widowControl w:val="0"/>
        <w:numPr>
          <w:ilvl w:val="0"/>
          <w:numId w:val="7"/>
        </w:numPr>
        <w:pBdr>
          <w:top w:val="nil"/>
          <w:left w:val="nil"/>
          <w:bottom w:val="nil"/>
          <w:right w:val="nil"/>
          <w:between w:val="nil"/>
        </w:pBdr>
        <w:spacing w:after="120" w:line="240" w:lineRule="auto"/>
        <w:ind w:left="540"/>
        <w:rPr>
          <w:rFonts w:ascii="Arial Nova Light" w:eastAsia="Arial Nova Light" w:hAnsi="Arial Nova Light" w:cs="Arial Nova Light"/>
          <w:color w:val="000000"/>
        </w:rPr>
      </w:pPr>
      <w:r>
        <w:rPr>
          <w:rFonts w:ascii="Arial Nova Light" w:eastAsia="Arial Nova Light" w:hAnsi="Arial Nova Light" w:cs="Arial Nova Light"/>
          <w:color w:val="000000"/>
        </w:rPr>
        <w:t>Any individuals.</w:t>
      </w:r>
    </w:p>
    <w:p w14:paraId="00000054" w14:textId="77777777" w:rsidR="00034A29" w:rsidRDefault="004A6ACC">
      <w:pPr>
        <w:spacing w:after="0" w:line="240" w:lineRule="auto"/>
        <w:rPr>
          <w:rFonts w:ascii="Arial Nova Light" w:eastAsia="Arial Nova Light" w:hAnsi="Arial Nova Light" w:cs="Arial Nova Light"/>
          <w:b/>
          <w:i/>
        </w:rPr>
      </w:pPr>
      <w:r>
        <w:rPr>
          <w:rFonts w:ascii="Arial Nova Light" w:eastAsia="Arial Nova Light" w:hAnsi="Arial Nova Light" w:cs="Arial Nova Light"/>
          <w:b/>
          <w:i/>
        </w:rPr>
        <w:t>Prior experience with USAID or other US Government entities is not required. DAI encourages applications from potential new partners.</w:t>
      </w:r>
    </w:p>
    <w:p w14:paraId="00000055" w14:textId="77777777" w:rsidR="00034A29" w:rsidRDefault="004A6ACC">
      <w:pPr>
        <w:pStyle w:val="Heading1"/>
        <w:spacing w:after="120"/>
      </w:pPr>
      <w:bookmarkStart w:id="3" w:name="_heading=h.2xcytpi" w:colFirst="0" w:colLast="0"/>
      <w:bookmarkEnd w:id="3"/>
      <w:r>
        <w:t>SECTION IV – APPLICATION PROCESS</w:t>
      </w:r>
    </w:p>
    <w:p w14:paraId="00000056" w14:textId="442AA8EF" w:rsidR="00034A29" w:rsidRDefault="004A6ACC">
      <w:pPr>
        <w:pBdr>
          <w:top w:val="nil"/>
          <w:left w:val="nil"/>
          <w:bottom w:val="nil"/>
          <w:right w:val="nil"/>
          <w:between w:val="nil"/>
        </w:pBdr>
        <w:spacing w:after="120" w:line="240" w:lineRule="auto"/>
        <w:rPr>
          <w:rFonts w:ascii="Arial Nova Light" w:eastAsia="Arial Nova Light" w:hAnsi="Arial Nova Light" w:cs="Arial Nova Light"/>
          <w:color w:val="000000"/>
        </w:rPr>
      </w:pPr>
      <w:r>
        <w:rPr>
          <w:rFonts w:ascii="Arial Nova Light" w:eastAsia="Arial Nova Light" w:hAnsi="Arial Nova Light" w:cs="Arial Nova Light"/>
          <w:color w:val="000000"/>
        </w:rPr>
        <w:t>DAI will apply a streamlined two-stage review and selection process that begins with registering online at the DAI online grants platform (</w:t>
      </w:r>
      <w:hyperlink r:id="rId17">
        <w:r>
          <w:rPr>
            <w:rFonts w:ascii="Arial Nova Light" w:eastAsia="Arial Nova Light" w:hAnsi="Arial Nova Light" w:cs="Arial Nova Light"/>
            <w:color w:val="0000FF"/>
            <w:u w:val="single"/>
          </w:rPr>
          <w:t>www.mspgrants.com/s</w:t>
        </w:r>
        <w:r>
          <w:rPr>
            <w:rFonts w:ascii="Arial Nova Light" w:eastAsia="Arial Nova Light" w:hAnsi="Arial Nova Light" w:cs="Arial Nova Light"/>
            <w:color w:val="0000FF"/>
            <w:u w:val="single"/>
          </w:rPr>
          <w:t>o</w:t>
        </w:r>
        <w:r>
          <w:rPr>
            <w:rFonts w:ascii="Arial Nova Light" w:eastAsia="Arial Nova Light" w:hAnsi="Arial Nova Light" w:cs="Arial Nova Light"/>
            <w:color w:val="0000FF"/>
            <w:u w:val="single"/>
          </w:rPr>
          <w:t>uthernafrica</w:t>
        </w:r>
      </w:hyperlink>
      <w:r>
        <w:rPr>
          <w:rFonts w:ascii="Arial Nova Light" w:eastAsia="Arial Nova Light" w:hAnsi="Arial Nova Light" w:cs="Arial Nova Light"/>
          <w:color w:val="000000"/>
        </w:rPr>
        <w:t xml:space="preserve">) and submitting a concept paper. Only shortlisted applicants will be sent a Request for Application (RFA) to initiate Stage 2 of the selection process, the full application development and submission. Submitted full applications will undergo a second round of reviews resulting in final award selection. </w:t>
      </w:r>
    </w:p>
    <w:p w14:paraId="00000057" w14:textId="183D9640" w:rsidR="00034A29" w:rsidRDefault="004A6ACC" w:rsidP="005425F4">
      <w:pPr>
        <w:spacing w:after="120" w:line="240" w:lineRule="auto"/>
        <w:rPr>
          <w:rFonts w:ascii="Arial Nova Light" w:eastAsia="Arial Nova Light" w:hAnsi="Arial Nova Light" w:cs="Arial Nova Light"/>
        </w:rPr>
      </w:pPr>
      <w:r>
        <w:rPr>
          <w:rFonts w:ascii="Arial Nova Light" w:eastAsia="Arial Nova Light" w:hAnsi="Arial Nova Light" w:cs="Arial Nova Light"/>
          <w:b/>
        </w:rPr>
        <w:t>Technical Selection Criteria</w:t>
      </w:r>
      <w:r>
        <w:rPr>
          <w:rFonts w:ascii="Arial Nova Light" w:eastAsia="Arial Nova Light" w:hAnsi="Arial Nova Light" w:cs="Arial Nova Light"/>
        </w:rPr>
        <w:t>: Concept papers and full applications will be evaluated on their responsiveness to the following five criteria.</w:t>
      </w:r>
    </w:p>
    <w:p w14:paraId="3E8252AB" w14:textId="49CD9818" w:rsidR="00DC28D9" w:rsidRPr="00260554" w:rsidRDefault="00DC28D9" w:rsidP="00E47645">
      <w:pPr>
        <w:pStyle w:val="ListParagraph"/>
        <w:numPr>
          <w:ilvl w:val="3"/>
          <w:numId w:val="15"/>
        </w:numPr>
        <w:spacing w:before="20" w:after="0" w:line="240" w:lineRule="auto"/>
        <w:rPr>
          <w:rFonts w:ascii="Arial Nova Light" w:hAnsi="Arial Nova Light" w:cs="Arial"/>
          <w:color w:val="000000"/>
        </w:rPr>
      </w:pPr>
      <w:r w:rsidRPr="0083108C">
        <w:rPr>
          <w:rFonts w:ascii="Arial Nova Light" w:hAnsi="Arial Nova Light" w:cs="Arial"/>
          <w:b/>
          <w:bCs/>
        </w:rPr>
        <w:t>The idea</w:t>
      </w:r>
      <w:r w:rsidRPr="00260554">
        <w:rPr>
          <w:rFonts w:ascii="Arial Nova Light" w:hAnsi="Arial Nova Light" w:cs="Arial"/>
        </w:rPr>
        <w:t xml:space="preserve">: </w:t>
      </w:r>
      <w:r w:rsidR="008258C8" w:rsidRPr="008258C8">
        <w:rPr>
          <w:rFonts w:ascii="Arial Nova Light" w:hAnsi="Arial Nova Light" w:cs="Arial"/>
        </w:rPr>
        <w:t>Describe the challenge the applicant seeks to address, the proposed partnership focal area or areas (as described on page 1), the novel idea and innovative business model to increase the value and quality of products traded in the region or to the United States and lead to higher incomes for producers. Explain what the applicant proposes to fund, what they are requesting MSP to fund, and how it is outside of business as usual or normal operating expenditures.</w:t>
      </w:r>
    </w:p>
    <w:p w14:paraId="28AA31E7" w14:textId="2AC039E8" w:rsidR="00DC28D9" w:rsidRPr="00260554" w:rsidRDefault="00DC28D9" w:rsidP="00E47645">
      <w:pPr>
        <w:pStyle w:val="ListParagraph"/>
        <w:numPr>
          <w:ilvl w:val="3"/>
          <w:numId w:val="15"/>
        </w:numPr>
        <w:spacing w:before="240" w:after="0" w:line="240" w:lineRule="auto"/>
        <w:rPr>
          <w:rFonts w:ascii="Arial Nova Light" w:hAnsi="Arial Nova Light" w:cs="Arial"/>
          <w:color w:val="000000"/>
        </w:rPr>
      </w:pPr>
      <w:r w:rsidRPr="0083108C">
        <w:rPr>
          <w:rFonts w:ascii="Arial Nova Light" w:hAnsi="Arial Nova Light" w:cs="Arial"/>
          <w:b/>
          <w:bCs/>
          <w:color w:val="000000"/>
        </w:rPr>
        <w:t>The objective:</w:t>
      </w:r>
      <w:r w:rsidRPr="00260554">
        <w:rPr>
          <w:rFonts w:ascii="Arial Nova Light" w:hAnsi="Arial Nova Light" w:cs="Arial"/>
          <w:color w:val="000000"/>
        </w:rPr>
        <w:t xml:space="preserve"> Describe the expected outcome and alignment with one or more of the three objectives stated on page</w:t>
      </w:r>
      <w:r w:rsidR="00846F3A">
        <w:rPr>
          <w:rFonts w:ascii="Arial Nova Light" w:hAnsi="Arial Nova Light" w:cs="Arial"/>
          <w:color w:val="000000"/>
        </w:rPr>
        <w:t xml:space="preserve"> 1</w:t>
      </w:r>
      <w:r w:rsidRPr="00260554">
        <w:rPr>
          <w:rFonts w:ascii="Arial Nova Light" w:hAnsi="Arial Nova Light" w:cs="Arial"/>
          <w:color w:val="000000"/>
        </w:rPr>
        <w:t>.</w:t>
      </w:r>
    </w:p>
    <w:p w14:paraId="24494535" w14:textId="77777777" w:rsidR="00DC28D9" w:rsidRPr="00260554" w:rsidRDefault="00DC28D9" w:rsidP="00E47645">
      <w:pPr>
        <w:pStyle w:val="ListParagraph"/>
        <w:numPr>
          <w:ilvl w:val="3"/>
          <w:numId w:val="15"/>
        </w:numPr>
        <w:spacing w:before="240" w:after="0" w:line="240" w:lineRule="auto"/>
        <w:rPr>
          <w:rFonts w:ascii="Arial Nova Light" w:hAnsi="Arial Nova Light" w:cs="Arial"/>
          <w:color w:val="000000"/>
        </w:rPr>
      </w:pPr>
      <w:r w:rsidRPr="0083108C">
        <w:rPr>
          <w:rFonts w:ascii="Arial Nova Light" w:hAnsi="Arial Nova Light" w:cs="Arial"/>
          <w:b/>
          <w:bCs/>
          <w:color w:val="000000"/>
        </w:rPr>
        <w:t>The value of the partnership</w:t>
      </w:r>
      <w:r w:rsidRPr="00260554">
        <w:rPr>
          <w:rFonts w:ascii="Arial Nova Light" w:hAnsi="Arial Nova Light" w:cs="Arial"/>
          <w:color w:val="000000"/>
        </w:rPr>
        <w:t>: Explain how the proposed concept is a departure from regular business operations and how the MSP grant will be used to reduce risks that are stopping the businesses from trying the novel idea and innovative business model on their own.</w:t>
      </w:r>
    </w:p>
    <w:p w14:paraId="29F0D760" w14:textId="6F50BDBD" w:rsidR="00DC28D9" w:rsidRPr="00260554" w:rsidRDefault="00DC28D9" w:rsidP="00E47645">
      <w:pPr>
        <w:pStyle w:val="ListParagraph"/>
        <w:numPr>
          <w:ilvl w:val="3"/>
          <w:numId w:val="15"/>
        </w:numPr>
        <w:spacing w:before="240" w:after="0" w:line="240" w:lineRule="auto"/>
        <w:rPr>
          <w:rFonts w:ascii="Arial Nova Light" w:hAnsi="Arial Nova Light" w:cs="Arial"/>
          <w:color w:val="000000"/>
        </w:rPr>
      </w:pPr>
      <w:r w:rsidRPr="0083108C">
        <w:rPr>
          <w:rFonts w:ascii="Arial Nova Light" w:hAnsi="Arial Nova Light" w:cs="Arial"/>
          <w:b/>
          <w:bCs/>
          <w:color w:val="000000"/>
        </w:rPr>
        <w:t>The future of the business</w:t>
      </w:r>
      <w:r w:rsidRPr="00260554">
        <w:rPr>
          <w:rFonts w:ascii="Arial Nova Light" w:hAnsi="Arial Nova Light" w:cs="Arial"/>
          <w:color w:val="000000"/>
        </w:rPr>
        <w:t>: Describe how the </w:t>
      </w:r>
      <w:r w:rsidRPr="00260554">
        <w:rPr>
          <w:rFonts w:ascii="Arial" w:hAnsi="Arial" w:cs="Arial"/>
          <w:color w:val="000000"/>
        </w:rPr>
        <w:t>​</w:t>
      </w:r>
      <w:r w:rsidRPr="00260554">
        <w:rPr>
          <w:rFonts w:ascii="Arial Nova Light" w:hAnsi="Arial Nova Light" w:cs="Arial"/>
          <w:color w:val="000000"/>
        </w:rPr>
        <w:t>proposed novel idea and innovative business model</w:t>
      </w:r>
      <w:r w:rsidRPr="00260554">
        <w:rPr>
          <w:rFonts w:ascii="Arial Nova Light" w:hAnsi="Arial Nova Light" w:cs="Arial Nova Light"/>
          <w:color w:val="000000"/>
        </w:rPr>
        <w:t> </w:t>
      </w:r>
      <w:r w:rsidRPr="00260554">
        <w:rPr>
          <w:rFonts w:ascii="Arial Nova Light" w:hAnsi="Arial Nova Light" w:cs="Arial"/>
          <w:color w:val="000000"/>
        </w:rPr>
        <w:t>can be</w:t>
      </w:r>
      <w:r w:rsidRPr="00260554">
        <w:rPr>
          <w:rFonts w:ascii="Arial Nova Light" w:hAnsi="Arial Nova Light" w:cs="Arial Nova Light"/>
          <w:color w:val="000000"/>
        </w:rPr>
        <w:t> </w:t>
      </w:r>
      <w:r w:rsidRPr="00260554">
        <w:rPr>
          <w:rFonts w:ascii="Arial" w:hAnsi="Arial" w:cs="Arial"/>
          <w:color w:val="000000"/>
        </w:rPr>
        <w:t>​</w:t>
      </w:r>
      <w:r w:rsidRPr="00260554">
        <w:rPr>
          <w:rFonts w:ascii="Arial Nova Light" w:hAnsi="Arial Nova Light" w:cs="Arial"/>
          <w:color w:val="000000"/>
        </w:rPr>
        <w:t>sustained and</w:t>
      </w:r>
      <w:r w:rsidRPr="00260554">
        <w:rPr>
          <w:rFonts w:ascii="Arial Nova Light" w:hAnsi="Arial Nova Light" w:cs="Arial Nova Light"/>
          <w:color w:val="000000"/>
        </w:rPr>
        <w:t> </w:t>
      </w:r>
      <w:r w:rsidRPr="00260554">
        <w:rPr>
          <w:rFonts w:ascii="Arial Nova Light" w:hAnsi="Arial Nova Light" w:cs="Arial"/>
          <w:color w:val="000000"/>
        </w:rPr>
        <w:t>expanded</w:t>
      </w:r>
      <w:r w:rsidRPr="00260554">
        <w:rPr>
          <w:rFonts w:ascii="Arial" w:hAnsi="Arial" w:cs="Arial"/>
          <w:color w:val="000000"/>
        </w:rPr>
        <w:t>​</w:t>
      </w:r>
      <w:r w:rsidRPr="00260554">
        <w:rPr>
          <w:rFonts w:ascii="Arial Nova Light" w:hAnsi="Arial Nova Light" w:cs="Arial Nova Light"/>
          <w:color w:val="000000"/>
        </w:rPr>
        <w:t> </w:t>
      </w:r>
      <w:r w:rsidRPr="00260554">
        <w:rPr>
          <w:rFonts w:ascii="Arial" w:hAnsi="Arial" w:cs="Arial"/>
          <w:color w:val="000000"/>
        </w:rPr>
        <w:t>​</w:t>
      </w:r>
      <w:r w:rsidRPr="00260554">
        <w:rPr>
          <w:rFonts w:ascii="Arial Nova Light" w:hAnsi="Arial Nova Light" w:cs="Arial"/>
          <w:color w:val="000000"/>
        </w:rPr>
        <w:t xml:space="preserve">beyond the life of the partnership. </w:t>
      </w:r>
      <w:r w:rsidR="008258C8">
        <w:rPr>
          <w:rFonts w:ascii="Arial Nova Light" w:hAnsi="Arial Nova Light" w:cs="Arial"/>
          <w:color w:val="000000"/>
        </w:rPr>
        <w:t>Explain</w:t>
      </w:r>
      <w:r w:rsidRPr="00260554">
        <w:rPr>
          <w:rFonts w:ascii="Arial Nova Light" w:hAnsi="Arial Nova Light" w:cs="Arial"/>
          <w:color w:val="000000"/>
        </w:rPr>
        <w:t xml:space="preserve"> how the proposed partnership will attract additional private sector investment</w:t>
      </w:r>
      <w:r w:rsidR="008258C8">
        <w:rPr>
          <w:rFonts w:ascii="Arial Nova Light" w:hAnsi="Arial Nova Light" w:cs="Arial"/>
          <w:color w:val="000000"/>
        </w:rPr>
        <w:t>,</w:t>
      </w:r>
      <w:r w:rsidRPr="00260554">
        <w:rPr>
          <w:rFonts w:ascii="Arial Nova Light" w:hAnsi="Arial Nova Light" w:cs="Arial"/>
          <w:color w:val="000000"/>
        </w:rPr>
        <w:t xml:space="preserve"> if relevant. </w:t>
      </w:r>
    </w:p>
    <w:p w14:paraId="17833E8A" w14:textId="77777777" w:rsidR="00DC28D9" w:rsidRPr="00260554" w:rsidRDefault="00DC28D9" w:rsidP="00E47645">
      <w:pPr>
        <w:pStyle w:val="ListParagraph"/>
        <w:numPr>
          <w:ilvl w:val="3"/>
          <w:numId w:val="15"/>
        </w:numPr>
        <w:spacing w:before="240" w:after="0" w:line="240" w:lineRule="auto"/>
        <w:rPr>
          <w:rFonts w:ascii="Arial Nova Light" w:hAnsi="Arial Nova Light" w:cs="Arial"/>
          <w:color w:val="000000"/>
        </w:rPr>
      </w:pPr>
      <w:r w:rsidRPr="0083108C">
        <w:rPr>
          <w:rFonts w:ascii="Arial Nova Light" w:hAnsi="Arial Nova Light" w:cs="Arial"/>
          <w:b/>
          <w:bCs/>
          <w:color w:val="000000"/>
        </w:rPr>
        <w:t>The business and community impact</w:t>
      </w:r>
      <w:r w:rsidRPr="00260554">
        <w:rPr>
          <w:rFonts w:ascii="Arial Nova Light" w:hAnsi="Arial Nova Light" w:cs="Arial"/>
          <w:color w:val="000000"/>
        </w:rPr>
        <w:t>: Describe how this novel idea and innovative business model will create positive change in the industry, what the benefits to the applicants will be, and what additional benefits will be created for farmers/producers. Estimate how many farmers/producers will benefit, by how much, and any available demographic information for those farmers/producers (e.g. men, women, youth, etc.)</w:t>
      </w:r>
    </w:p>
    <w:p w14:paraId="4F8EE51B" w14:textId="77777777" w:rsidR="00DC28D9" w:rsidRDefault="00DC28D9" w:rsidP="00E47645">
      <w:pPr>
        <w:pBdr>
          <w:top w:val="nil"/>
          <w:left w:val="nil"/>
          <w:bottom w:val="nil"/>
          <w:right w:val="nil"/>
          <w:between w:val="nil"/>
        </w:pBdr>
        <w:tabs>
          <w:tab w:val="left" w:pos="540"/>
        </w:tabs>
        <w:spacing w:after="80" w:line="240" w:lineRule="auto"/>
        <w:ind w:left="547"/>
        <w:rPr>
          <w:rFonts w:ascii="Arial Nova Light" w:eastAsia="Arial Nova Light" w:hAnsi="Arial Nova Light" w:cs="Arial Nova Light"/>
          <w:color w:val="000000"/>
        </w:rPr>
      </w:pPr>
    </w:p>
    <w:p w14:paraId="00000062" w14:textId="31905011" w:rsidR="00034A29" w:rsidRDefault="004A6ACC">
      <w:pPr>
        <w:spacing w:after="120" w:line="240" w:lineRule="auto"/>
        <w:rPr>
          <w:rFonts w:ascii="Arial Nova Light" w:eastAsia="Arial Nova Light" w:hAnsi="Arial Nova Light" w:cs="Arial Nova Light"/>
        </w:rPr>
      </w:pPr>
      <w:r w:rsidRPr="519F7C68">
        <w:rPr>
          <w:rFonts w:ascii="Arial Nova Light" w:eastAsia="Arial Nova Light" w:hAnsi="Arial Nova Light" w:cs="Arial Nova Light"/>
          <w:b/>
          <w:bCs/>
        </w:rPr>
        <w:t>Cost Evaluation</w:t>
      </w:r>
      <w:r>
        <w:rPr>
          <w:rFonts w:ascii="Arial Nova Light" w:eastAsia="Arial Nova Light" w:hAnsi="Arial Nova Light" w:cs="Arial Nova Light"/>
        </w:rPr>
        <w:t xml:space="preserve"> Proposed partnership costs will be reviewed based on cost effectiveness</w:t>
      </w:r>
      <w:r w:rsidR="000828AD" w:rsidRPr="519F7C68">
        <w:rPr>
          <w:rFonts w:ascii="Arial Nova Light" w:eastAsia="Arial Nova Light" w:hAnsi="Arial Nova Light" w:cs="Arial Nova Light"/>
        </w:rPr>
        <w:t>,</w:t>
      </w:r>
      <w:r>
        <w:rPr>
          <w:rFonts w:ascii="Arial Nova Light" w:eastAsia="Arial Nova Light" w:hAnsi="Arial Nova Light" w:cs="Arial Nova Light"/>
        </w:rPr>
        <w:t xml:space="preserve"> </w:t>
      </w:r>
      <w:sdt>
        <w:sdtPr>
          <w:tag w:val="goog_rdk_4"/>
          <w:id w:val="-294835793"/>
          <w:placeholder>
            <w:docPart w:val="DefaultPlaceholder_1081868574"/>
          </w:placeholder>
          <w:showingPlcHdr/>
        </w:sdtPr>
        <w:sdtEndPr/>
        <w:sdtContent>
          <w:r w:rsidR="00D35679">
            <w:t xml:space="preserve">     </w:t>
          </w:r>
        </w:sdtContent>
      </w:sdt>
      <w:r>
        <w:rPr>
          <w:rFonts w:ascii="Arial Nova Light" w:eastAsia="Arial Nova Light" w:hAnsi="Arial Nova Light" w:cs="Arial Nova Light"/>
        </w:rPr>
        <w:t>reasonableness</w:t>
      </w:r>
      <w:r w:rsidR="000828AD" w:rsidRPr="519F7C68">
        <w:rPr>
          <w:rFonts w:ascii="Arial Nova Light" w:eastAsia="Arial Nova Light" w:hAnsi="Arial Nova Light" w:cs="Arial Nova Light"/>
        </w:rPr>
        <w:t>, allocability</w:t>
      </w:r>
      <w:r w:rsidR="008258C8">
        <w:rPr>
          <w:rFonts w:ascii="Arial Nova Light" w:eastAsia="Arial Nova Light" w:hAnsi="Arial Nova Light" w:cs="Arial Nova Light"/>
        </w:rPr>
        <w:t>,</w:t>
      </w:r>
      <w:r w:rsidR="000828AD" w:rsidRPr="519F7C68">
        <w:rPr>
          <w:rFonts w:ascii="Arial Nova Light" w:eastAsia="Arial Nova Light" w:hAnsi="Arial Nova Light" w:cs="Arial Nova Light"/>
        </w:rPr>
        <w:t xml:space="preserve"> and allowability</w:t>
      </w:r>
      <w:r>
        <w:rPr>
          <w:rFonts w:ascii="Arial Nova Light" w:eastAsia="Arial Nova Light" w:hAnsi="Arial Nova Light" w:cs="Arial Nova Light"/>
        </w:rPr>
        <w:t>. Costs that do not meet the criteria below will be deemed non-responsive.</w:t>
      </w:r>
    </w:p>
    <w:p w14:paraId="00000063" w14:textId="0C7907AA" w:rsidR="00034A29" w:rsidRDefault="00524E6B" w:rsidP="00401A4F">
      <w:pPr>
        <w:numPr>
          <w:ilvl w:val="0"/>
          <w:numId w:val="3"/>
        </w:numPr>
        <w:pBdr>
          <w:top w:val="nil"/>
          <w:left w:val="nil"/>
          <w:bottom w:val="nil"/>
          <w:right w:val="nil"/>
          <w:between w:val="nil"/>
        </w:pBdr>
        <w:spacing w:after="80" w:line="240" w:lineRule="auto"/>
        <w:ind w:left="547"/>
        <w:rPr>
          <w:rFonts w:ascii="Arial Nova Light" w:eastAsia="Arial Nova Light" w:hAnsi="Arial Nova Light" w:cs="Arial Nova Light"/>
          <w:color w:val="000000"/>
        </w:rPr>
        <w:sectPr w:rsidR="00034A29">
          <w:pgSz w:w="12240" w:h="15840"/>
          <w:pgMar w:top="2070" w:right="1440" w:bottom="1440" w:left="1440" w:header="720" w:footer="720" w:gutter="0"/>
          <w:pgNumType w:start="1"/>
          <w:cols w:space="720"/>
        </w:sectPr>
      </w:pPr>
      <w:r w:rsidRPr="0E7B98C0">
        <w:rPr>
          <w:rFonts w:ascii="Arial Nova Light" w:eastAsia="Arial Nova Light" w:hAnsi="Arial Nova Light" w:cs="Arial Nova Light"/>
          <w:b/>
          <w:bCs/>
          <w:color w:val="000000" w:themeColor="text1"/>
        </w:rPr>
        <w:t>Are c</w:t>
      </w:r>
      <w:r w:rsidR="004A6ACC" w:rsidRPr="0E7B98C0">
        <w:rPr>
          <w:rFonts w:ascii="Arial Nova Light" w:eastAsia="Arial Nova Light" w:hAnsi="Arial Nova Light" w:cs="Arial Nova Light"/>
          <w:b/>
          <w:bCs/>
          <w:color w:val="000000" w:themeColor="text1"/>
        </w:rPr>
        <w:t>ost</w:t>
      </w:r>
      <w:r w:rsidRPr="0E7B98C0">
        <w:rPr>
          <w:rFonts w:ascii="Arial Nova Light" w:eastAsia="Arial Nova Light" w:hAnsi="Arial Nova Light" w:cs="Arial Nova Light"/>
          <w:b/>
          <w:bCs/>
          <w:color w:val="000000" w:themeColor="text1"/>
        </w:rPr>
        <w:t>s</w:t>
      </w:r>
      <w:r w:rsidR="004A6ACC" w:rsidRPr="0E7B98C0">
        <w:rPr>
          <w:rFonts w:ascii="Arial Nova Light" w:eastAsia="Arial Nova Light" w:hAnsi="Arial Nova Light" w:cs="Arial Nova Light"/>
          <w:b/>
          <w:bCs/>
          <w:color w:val="000000" w:themeColor="text1"/>
        </w:rPr>
        <w:t xml:space="preserve"> </w:t>
      </w:r>
      <w:r w:rsidRPr="0E7B98C0">
        <w:rPr>
          <w:rFonts w:ascii="Arial Nova Light" w:eastAsia="Arial Nova Light" w:hAnsi="Arial Nova Light" w:cs="Arial Nova Light"/>
          <w:b/>
          <w:bCs/>
          <w:color w:val="000000" w:themeColor="text1"/>
        </w:rPr>
        <w:t>e</w:t>
      </w:r>
      <w:r w:rsidR="004A6ACC" w:rsidRPr="0E7B98C0">
        <w:rPr>
          <w:rFonts w:ascii="Arial Nova Light" w:eastAsia="Arial Nova Light" w:hAnsi="Arial Nova Light" w:cs="Arial Nova Light"/>
          <w:b/>
          <w:bCs/>
          <w:color w:val="000000" w:themeColor="text1"/>
        </w:rPr>
        <w:t>ffective</w:t>
      </w:r>
      <w:r w:rsidRPr="0E7B98C0">
        <w:rPr>
          <w:rFonts w:ascii="Arial Nova Light" w:eastAsia="Arial Nova Light" w:hAnsi="Arial Nova Light" w:cs="Arial Nova Light"/>
          <w:b/>
          <w:bCs/>
          <w:color w:val="000000" w:themeColor="text1"/>
        </w:rPr>
        <w:t>?</w:t>
      </w:r>
      <w:r w:rsidR="004A6ACC" w:rsidRPr="0E7B98C0">
        <w:rPr>
          <w:rFonts w:ascii="Arial Nova Light" w:eastAsia="Arial Nova Light" w:hAnsi="Arial Nova Light" w:cs="Arial Nova Light"/>
          <w:color w:val="000000" w:themeColor="text1"/>
        </w:rPr>
        <w:t xml:space="preserve"> </w:t>
      </w:r>
      <w:r w:rsidRPr="0E7B98C0">
        <w:rPr>
          <w:rFonts w:ascii="Arial Nova Light" w:eastAsia="Arial Nova Light" w:hAnsi="Arial Nova Light" w:cs="Arial Nova Light"/>
          <w:color w:val="000000" w:themeColor="text1"/>
        </w:rPr>
        <w:t>W</w:t>
      </w:r>
      <w:r w:rsidR="004A6ACC" w:rsidRPr="0E7B98C0">
        <w:rPr>
          <w:rFonts w:ascii="Arial Nova Light" w:eastAsia="Arial Nova Light" w:hAnsi="Arial Nova Light" w:cs="Arial Nova Light"/>
          <w:color w:val="000000" w:themeColor="text1"/>
        </w:rPr>
        <w:t xml:space="preserve">ill proposed costs </w:t>
      </w:r>
      <w:r w:rsidR="000F568B" w:rsidRPr="0E7B98C0">
        <w:rPr>
          <w:rFonts w:ascii="Arial Nova Light" w:eastAsia="Arial Nova Light" w:hAnsi="Arial Nova Light" w:cs="Arial Nova Light"/>
          <w:color w:val="000000" w:themeColor="text1"/>
        </w:rPr>
        <w:t xml:space="preserve">provide a good value </w:t>
      </w:r>
      <w:r w:rsidR="003167FF" w:rsidRPr="0E7B98C0">
        <w:rPr>
          <w:rFonts w:ascii="Arial Nova Light" w:eastAsia="Arial Nova Light" w:hAnsi="Arial Nova Light" w:cs="Arial Nova Light"/>
          <w:color w:val="000000" w:themeColor="text1"/>
        </w:rPr>
        <w:t xml:space="preserve">in </w:t>
      </w:r>
      <w:r w:rsidR="004A6ACC" w:rsidRPr="0E7B98C0">
        <w:rPr>
          <w:rFonts w:ascii="Arial Nova Light" w:eastAsia="Arial Nova Light" w:hAnsi="Arial Nova Light" w:cs="Arial Nova Light"/>
          <w:color w:val="000000" w:themeColor="text1"/>
        </w:rPr>
        <w:t>achiev</w:t>
      </w:r>
      <w:r w:rsidR="00E43E90" w:rsidRPr="0E7B98C0">
        <w:rPr>
          <w:rFonts w:ascii="Arial Nova Light" w:eastAsia="Arial Nova Light" w:hAnsi="Arial Nova Light" w:cs="Arial Nova Light"/>
          <w:color w:val="000000" w:themeColor="text1"/>
        </w:rPr>
        <w:t>ing</w:t>
      </w:r>
      <w:r w:rsidR="004A6ACC" w:rsidRPr="0E7B98C0">
        <w:rPr>
          <w:rFonts w:ascii="Arial Nova Light" w:eastAsia="Arial Nova Light" w:hAnsi="Arial Nova Light" w:cs="Arial Nova Light"/>
          <w:color w:val="000000" w:themeColor="text1"/>
        </w:rPr>
        <w:t xml:space="preserve"> </w:t>
      </w:r>
      <w:r w:rsidR="00E43E90" w:rsidRPr="0E7B98C0">
        <w:rPr>
          <w:rFonts w:ascii="Arial Nova Light" w:eastAsia="Arial Nova Light" w:hAnsi="Arial Nova Light" w:cs="Arial Nova Light"/>
          <w:color w:val="000000" w:themeColor="text1"/>
        </w:rPr>
        <w:t xml:space="preserve">desired </w:t>
      </w:r>
      <w:r w:rsidR="004A6ACC" w:rsidRPr="0E7B98C0">
        <w:rPr>
          <w:rFonts w:ascii="Arial Nova Light" w:eastAsia="Arial Nova Light" w:hAnsi="Arial Nova Light" w:cs="Arial Nova Light"/>
          <w:color w:val="000000" w:themeColor="text1"/>
        </w:rPr>
        <w:t>outcomes</w:t>
      </w:r>
      <w:r w:rsidR="002F2EBF" w:rsidRPr="0E7B98C0">
        <w:rPr>
          <w:rFonts w:ascii="Arial Nova Light" w:eastAsia="Arial Nova Light" w:hAnsi="Arial Nova Light" w:cs="Arial Nova Light"/>
          <w:color w:val="000000" w:themeColor="text1"/>
        </w:rPr>
        <w:t xml:space="preserve"> </w:t>
      </w:r>
      <w:r w:rsidR="003C39A7" w:rsidRPr="0E7B98C0">
        <w:rPr>
          <w:rFonts w:ascii="Arial Nova Light" w:eastAsia="Arial Nova Light" w:hAnsi="Arial Nova Light" w:cs="Arial Nova Light"/>
          <w:color w:val="000000" w:themeColor="text1"/>
        </w:rPr>
        <w:t xml:space="preserve">at a </w:t>
      </w:r>
      <w:r w:rsidR="00E25080" w:rsidRPr="0E7B98C0">
        <w:rPr>
          <w:rFonts w:ascii="Arial Nova Light" w:eastAsia="Arial Nova Light" w:hAnsi="Arial Nova Light" w:cs="Arial Nova Light"/>
          <w:color w:val="000000" w:themeColor="text1"/>
        </w:rPr>
        <w:t xml:space="preserve">relatively low </w:t>
      </w:r>
      <w:r w:rsidR="004A6ACC" w:rsidRPr="0E7B98C0">
        <w:rPr>
          <w:rFonts w:ascii="Arial Nova Light" w:eastAsia="Arial Nova Light" w:hAnsi="Arial Nova Light" w:cs="Arial Nova Light"/>
          <w:color w:val="000000" w:themeColor="text1"/>
        </w:rPr>
        <w:t xml:space="preserve">cost or </w:t>
      </w:r>
      <w:r w:rsidR="00855979" w:rsidRPr="0E7B98C0">
        <w:rPr>
          <w:rFonts w:ascii="Arial Nova Light" w:eastAsia="Arial Nova Light" w:hAnsi="Arial Nova Light" w:cs="Arial Nova Light"/>
          <w:color w:val="000000" w:themeColor="text1"/>
        </w:rPr>
        <w:t>becoming</w:t>
      </w:r>
      <w:r w:rsidR="004A6ACC" w:rsidRPr="0E7B98C0">
        <w:rPr>
          <w:rFonts w:ascii="Arial Nova Light" w:eastAsia="Arial Nova Light" w:hAnsi="Arial Nova Light" w:cs="Arial Nova Light"/>
          <w:color w:val="000000" w:themeColor="text1"/>
        </w:rPr>
        <w:t xml:space="preserve"> more </w:t>
      </w:r>
      <w:r w:rsidR="006A0D4D" w:rsidRPr="0E7B98C0">
        <w:rPr>
          <w:rFonts w:ascii="Arial Nova Light" w:eastAsia="Arial Nova Light" w:hAnsi="Arial Nova Light" w:cs="Arial Nova Light"/>
          <w:color w:val="000000" w:themeColor="text1"/>
        </w:rPr>
        <w:t>cost-</w:t>
      </w:r>
      <w:r w:rsidR="004A6ACC" w:rsidRPr="0E7B98C0">
        <w:rPr>
          <w:rFonts w:ascii="Arial Nova Light" w:eastAsia="Arial Nova Light" w:hAnsi="Arial Nova Light" w:cs="Arial Nova Light"/>
          <w:color w:val="000000" w:themeColor="text1"/>
        </w:rPr>
        <w:t>effective over time?</w:t>
      </w:r>
    </w:p>
    <w:p w14:paraId="00000065" w14:textId="02381770" w:rsidR="00034A29" w:rsidRDefault="004A6ACC" w:rsidP="00401A4F">
      <w:pPr>
        <w:numPr>
          <w:ilvl w:val="0"/>
          <w:numId w:val="3"/>
        </w:numPr>
        <w:pBdr>
          <w:top w:val="nil"/>
          <w:left w:val="nil"/>
          <w:bottom w:val="nil"/>
          <w:right w:val="nil"/>
          <w:between w:val="nil"/>
        </w:pBdr>
        <w:spacing w:after="80" w:line="240" w:lineRule="auto"/>
        <w:ind w:left="547"/>
        <w:rPr>
          <w:rFonts w:ascii="Arial Nova Light" w:eastAsia="Arial Nova Light" w:hAnsi="Arial Nova Light" w:cs="Arial Nova Light"/>
          <w:color w:val="000000"/>
        </w:rPr>
      </w:pPr>
      <w:bookmarkStart w:id="4" w:name="_heading=h.1ci93xb"/>
      <w:bookmarkEnd w:id="4"/>
      <w:r>
        <w:rPr>
          <w:rFonts w:ascii="Arial Nova Light" w:eastAsia="Arial Nova Light" w:hAnsi="Arial Nova Light" w:cs="Arial Nova Light"/>
          <w:b/>
          <w:color w:val="000000"/>
        </w:rPr>
        <w:lastRenderedPageBreak/>
        <w:t>Are costs reasonable</w:t>
      </w:r>
      <w:r w:rsidR="0045377E">
        <w:rPr>
          <w:rFonts w:ascii="Arial Nova Light" w:eastAsia="Arial Nova Light" w:hAnsi="Arial Nova Light" w:cs="Arial Nova Light"/>
          <w:b/>
          <w:color w:val="000000"/>
        </w:rPr>
        <w:t>?</w:t>
      </w:r>
      <w:r>
        <w:rPr>
          <w:rFonts w:ascii="Arial Nova Light" w:eastAsia="Arial Nova Light" w:hAnsi="Arial Nova Light" w:cs="Arial Nova Light"/>
          <w:color w:val="000000"/>
        </w:rPr>
        <w:t xml:space="preserve"> </w:t>
      </w:r>
      <w:r w:rsidR="0045377E">
        <w:rPr>
          <w:rFonts w:ascii="Arial Nova Light" w:eastAsia="Arial Nova Light" w:hAnsi="Arial Nova Light" w:cs="Arial Nova Light"/>
          <w:color w:val="000000"/>
        </w:rPr>
        <w:t>Ar</w:t>
      </w:r>
      <w:r w:rsidR="00CC7902">
        <w:rPr>
          <w:rFonts w:ascii="Arial Nova Light" w:eastAsia="Arial Nova Light" w:hAnsi="Arial Nova Light" w:cs="Arial Nova Light"/>
          <w:color w:val="000000"/>
        </w:rPr>
        <w:t xml:space="preserve">e </w:t>
      </w:r>
      <w:r w:rsidR="00AB3B5A">
        <w:rPr>
          <w:rFonts w:ascii="Arial Nova Light" w:eastAsia="Arial Nova Light" w:hAnsi="Arial Nova Light" w:cs="Arial Nova Light"/>
          <w:color w:val="000000"/>
        </w:rPr>
        <w:t>propose</w:t>
      </w:r>
      <w:r w:rsidR="002D0AE7">
        <w:rPr>
          <w:rFonts w:ascii="Arial Nova Light" w:eastAsia="Arial Nova Light" w:hAnsi="Arial Nova Light" w:cs="Arial Nova Light"/>
          <w:color w:val="000000"/>
        </w:rPr>
        <w:t>d</w:t>
      </w:r>
      <w:r w:rsidR="00AB3B5A">
        <w:rPr>
          <w:rFonts w:ascii="Arial Nova Light" w:eastAsia="Arial Nova Light" w:hAnsi="Arial Nova Light" w:cs="Arial Nova Light"/>
          <w:color w:val="000000"/>
        </w:rPr>
        <w:t xml:space="preserve"> </w:t>
      </w:r>
      <w:r w:rsidR="0045377E">
        <w:rPr>
          <w:rFonts w:ascii="Arial Nova Light" w:eastAsia="Arial Nova Light" w:hAnsi="Arial Nova Light" w:cs="Arial Nova Light"/>
          <w:color w:val="000000"/>
        </w:rPr>
        <w:t xml:space="preserve">costs </w:t>
      </w:r>
      <w:r>
        <w:rPr>
          <w:rFonts w:ascii="Arial Nova Light" w:eastAsia="Arial Nova Light" w:hAnsi="Arial Nova Light" w:cs="Arial Nova Light"/>
          <w:color w:val="000000"/>
        </w:rPr>
        <w:t xml:space="preserve">generally recognized as ordinary and necessary and would </w:t>
      </w:r>
      <w:r w:rsidR="007230B4">
        <w:rPr>
          <w:rFonts w:ascii="Arial Nova Light" w:eastAsia="Arial Nova Light" w:hAnsi="Arial Nova Light" w:cs="Arial Nova Light"/>
          <w:color w:val="000000"/>
        </w:rPr>
        <w:t xml:space="preserve">they </w:t>
      </w:r>
      <w:r>
        <w:rPr>
          <w:rFonts w:ascii="Arial Nova Light" w:eastAsia="Arial Nova Light" w:hAnsi="Arial Nova Light" w:cs="Arial Nova Light"/>
          <w:color w:val="000000"/>
        </w:rPr>
        <w:t>be incurred by a prudent person in the conduct of normal business?</w:t>
      </w:r>
    </w:p>
    <w:p w14:paraId="00000066" w14:textId="77777777" w:rsidR="00034A29" w:rsidRDefault="004A6ACC" w:rsidP="00401A4F">
      <w:pPr>
        <w:numPr>
          <w:ilvl w:val="0"/>
          <w:numId w:val="3"/>
        </w:numPr>
        <w:pBdr>
          <w:top w:val="nil"/>
          <w:left w:val="nil"/>
          <w:bottom w:val="nil"/>
          <w:right w:val="nil"/>
          <w:between w:val="nil"/>
        </w:pBdr>
        <w:spacing w:after="80" w:line="240" w:lineRule="auto"/>
        <w:ind w:left="547"/>
        <w:rPr>
          <w:rFonts w:ascii="Arial Nova Light" w:eastAsia="Arial Nova Light" w:hAnsi="Arial Nova Light" w:cs="Arial Nova Light"/>
          <w:color w:val="000000"/>
        </w:rPr>
      </w:pPr>
      <w:r>
        <w:rPr>
          <w:rFonts w:ascii="Arial Nova Light" w:eastAsia="Arial Nova Light" w:hAnsi="Arial Nova Light" w:cs="Arial Nova Light"/>
          <w:b/>
          <w:color w:val="000000"/>
        </w:rPr>
        <w:t>Are costs allocable</w:t>
      </w:r>
      <w:r>
        <w:rPr>
          <w:rFonts w:ascii="Arial Nova Light" w:eastAsia="Arial Nova Light" w:hAnsi="Arial Nova Light" w:cs="Arial Nova Light"/>
          <w:color w:val="000000"/>
        </w:rPr>
        <w:t>? Do proposed costs have a legitimate justification for the funding amount requested and is the cost clearly captured in the budget and concept paper?</w:t>
      </w:r>
    </w:p>
    <w:p w14:paraId="00000067" w14:textId="4930753F" w:rsidR="00034A29" w:rsidRDefault="004A6ACC" w:rsidP="00401A4F">
      <w:pPr>
        <w:numPr>
          <w:ilvl w:val="0"/>
          <w:numId w:val="3"/>
        </w:numPr>
        <w:pBdr>
          <w:top w:val="nil"/>
          <w:left w:val="nil"/>
          <w:bottom w:val="nil"/>
          <w:right w:val="nil"/>
          <w:between w:val="nil"/>
        </w:pBdr>
        <w:spacing w:after="80" w:line="240" w:lineRule="auto"/>
        <w:ind w:left="547"/>
        <w:rPr>
          <w:rFonts w:ascii="Arial Nova Light" w:eastAsia="Arial Nova Light" w:hAnsi="Arial Nova Light" w:cs="Arial Nova Light"/>
          <w:color w:val="000000"/>
        </w:rPr>
      </w:pPr>
      <w:r>
        <w:rPr>
          <w:rFonts w:ascii="Arial Nova Light" w:eastAsia="Arial Nova Light" w:hAnsi="Arial Nova Light" w:cs="Arial Nova Light"/>
          <w:b/>
          <w:color w:val="000000"/>
        </w:rPr>
        <w:t>Are costs allowable</w:t>
      </w:r>
      <w:r w:rsidR="007230B4">
        <w:rPr>
          <w:rFonts w:ascii="Arial Nova Light" w:eastAsia="Arial Nova Light" w:hAnsi="Arial Nova Light" w:cs="Arial Nova Light"/>
          <w:b/>
          <w:color w:val="000000"/>
        </w:rPr>
        <w:t>?</w:t>
      </w:r>
      <w:r>
        <w:rPr>
          <w:rFonts w:ascii="Arial Nova Light" w:eastAsia="Arial Nova Light" w:hAnsi="Arial Nova Light" w:cs="Arial Nova Light"/>
          <w:color w:val="000000"/>
        </w:rPr>
        <w:t xml:space="preserve"> </w:t>
      </w:r>
      <w:r w:rsidR="009B27DB">
        <w:rPr>
          <w:rFonts w:ascii="Arial Nova Light" w:eastAsia="Arial Nova Light" w:hAnsi="Arial Nova Light" w:cs="Arial Nova Light"/>
          <w:color w:val="000000"/>
        </w:rPr>
        <w:t xml:space="preserve">Are </w:t>
      </w:r>
      <w:r w:rsidR="007230B4">
        <w:rPr>
          <w:rFonts w:ascii="Arial Nova Light" w:eastAsia="Arial Nova Light" w:hAnsi="Arial Nova Light" w:cs="Arial Nova Light"/>
          <w:color w:val="000000"/>
        </w:rPr>
        <w:t xml:space="preserve">proposed </w:t>
      </w:r>
      <w:r>
        <w:rPr>
          <w:rFonts w:ascii="Arial Nova Light" w:eastAsia="Arial Nova Light" w:hAnsi="Arial Nova Light" w:cs="Arial Nova Light"/>
          <w:color w:val="000000"/>
        </w:rPr>
        <w:t>cost</w:t>
      </w:r>
      <w:r w:rsidR="007230B4">
        <w:rPr>
          <w:rFonts w:ascii="Arial Nova Light" w:eastAsia="Arial Nova Light" w:hAnsi="Arial Nova Light" w:cs="Arial Nova Light"/>
          <w:color w:val="000000"/>
        </w:rPr>
        <w:t>s</w:t>
      </w:r>
      <w:r>
        <w:rPr>
          <w:rFonts w:ascii="Arial Nova Light" w:eastAsia="Arial Nova Light" w:hAnsi="Arial Nova Light" w:cs="Arial Nova Light"/>
          <w:color w:val="000000"/>
        </w:rPr>
        <w:t xml:space="preserve"> strictly for the achievement of the partnership and </w:t>
      </w:r>
      <w:r w:rsidR="005745EF">
        <w:rPr>
          <w:rFonts w:ascii="Arial Nova Light" w:eastAsia="Arial Nova Light" w:hAnsi="Arial Nova Light" w:cs="Arial Nova Light"/>
          <w:color w:val="000000"/>
        </w:rPr>
        <w:t xml:space="preserve">are they free of </w:t>
      </w:r>
      <w:r>
        <w:rPr>
          <w:rFonts w:ascii="Arial Nova Light" w:eastAsia="Arial Nova Light" w:hAnsi="Arial Nova Light" w:cs="Arial Nova Light"/>
          <w:color w:val="000000"/>
        </w:rPr>
        <w:t>any restrictions or limitations, such as vehicles, alcohol, luxury goods, etc.?</w:t>
      </w:r>
    </w:p>
    <w:p w14:paraId="5E57F87B" w14:textId="15DCAE82" w:rsidR="00DD1153" w:rsidRDefault="002E686C" w:rsidP="00401A4F">
      <w:pPr>
        <w:numPr>
          <w:ilvl w:val="0"/>
          <w:numId w:val="3"/>
        </w:numPr>
        <w:pBdr>
          <w:top w:val="nil"/>
          <w:left w:val="nil"/>
          <w:bottom w:val="nil"/>
          <w:right w:val="nil"/>
          <w:between w:val="nil"/>
        </w:pBdr>
        <w:spacing w:after="80" w:line="240" w:lineRule="auto"/>
        <w:ind w:left="547"/>
        <w:rPr>
          <w:rFonts w:ascii="Arial Nova Light" w:eastAsia="Arial Nova Light" w:hAnsi="Arial Nova Light" w:cs="Arial Nova Light"/>
          <w:color w:val="000000"/>
        </w:rPr>
      </w:pPr>
      <w:r>
        <w:rPr>
          <w:rFonts w:ascii="Arial Nova Light" w:eastAsia="Arial Nova Light" w:hAnsi="Arial Nova Light" w:cs="Arial Nova Light"/>
          <w:b/>
          <w:color w:val="000000"/>
        </w:rPr>
        <w:t>Applicant contribution</w:t>
      </w:r>
      <w:r w:rsidR="004A6ACC">
        <w:rPr>
          <w:rFonts w:ascii="Arial Nova Light" w:eastAsia="Arial Nova Light" w:hAnsi="Arial Nova Light" w:cs="Arial Nova Light"/>
          <w:b/>
          <w:color w:val="000000"/>
        </w:rPr>
        <w:t>:</w:t>
      </w:r>
      <w:r w:rsidR="004A6ACC">
        <w:rPr>
          <w:rFonts w:ascii="Arial Nova Light" w:eastAsia="Arial Nova Light" w:hAnsi="Arial Nova Light" w:cs="Arial Nova Light"/>
          <w:color w:val="000000"/>
        </w:rPr>
        <w:t xml:space="preserve"> Applicants must contribute a cash investment to the proposed activity equal to or greater than the value of MSP’s grant. </w:t>
      </w:r>
      <w:sdt>
        <w:sdtPr>
          <w:tag w:val="goog_rdk_9"/>
          <w:id w:val="-1991241156"/>
        </w:sdtPr>
        <w:sdtEndPr/>
        <w:sdtContent/>
      </w:sdt>
      <w:r w:rsidR="004A6ACC">
        <w:rPr>
          <w:rFonts w:ascii="Arial Nova Light" w:eastAsia="Arial Nova Light" w:hAnsi="Arial Nova Light" w:cs="Arial Nova Light"/>
          <w:color w:val="000000"/>
        </w:rPr>
        <w:t xml:space="preserve">A cash contribution is a transfer of funding from the private sector entity to pay for goods and services that will specifically and exclusively be used to implement activities under the partnership, or a transfer of funding to be used in making loans or equity investments under the partnership. </w:t>
      </w:r>
      <w:r w:rsidR="00C36370">
        <w:rPr>
          <w:rFonts w:ascii="Arial Nova Light" w:eastAsia="Arial Nova Light" w:hAnsi="Arial Nova Light" w:cs="Arial Nova Light"/>
          <w:color w:val="000000"/>
        </w:rPr>
        <w:t>Please note that neither the “Investment from Applicant” nor the “Investment requested from MSP” can cover business-as-usual operating costs.</w:t>
      </w:r>
    </w:p>
    <w:p w14:paraId="00000068" w14:textId="4E1F6706" w:rsidR="00034A29" w:rsidRDefault="004A6ACC" w:rsidP="00E47645">
      <w:pPr>
        <w:numPr>
          <w:ilvl w:val="1"/>
          <w:numId w:val="3"/>
        </w:numPr>
        <w:pBdr>
          <w:top w:val="nil"/>
          <w:left w:val="nil"/>
          <w:bottom w:val="nil"/>
          <w:right w:val="nil"/>
          <w:between w:val="nil"/>
        </w:pBdr>
        <w:spacing w:after="80" w:line="240" w:lineRule="auto"/>
        <w:rPr>
          <w:rFonts w:ascii="Arial Nova Light" w:eastAsia="Arial Nova Light" w:hAnsi="Arial Nova Light" w:cs="Arial Nova Light"/>
          <w:color w:val="000000"/>
        </w:rPr>
      </w:pPr>
      <w:r>
        <w:rPr>
          <w:rFonts w:ascii="Arial Nova Light" w:eastAsia="Arial Nova Light" w:hAnsi="Arial Nova Light" w:cs="Arial Nova Light"/>
          <w:color w:val="000000"/>
        </w:rPr>
        <w:t xml:space="preserve">MSP funding used for </w:t>
      </w:r>
      <w:r w:rsidRPr="00E47645">
        <w:rPr>
          <w:rFonts w:ascii="Arial Nova Light" w:eastAsia="Arial Nova Light" w:hAnsi="Arial Nova Light" w:cs="Arial Nova Light"/>
          <w:b/>
          <w:bCs/>
          <w:color w:val="000000"/>
        </w:rPr>
        <w:t>loans or equity investments</w:t>
      </w:r>
      <w:r>
        <w:rPr>
          <w:rFonts w:ascii="Arial Nova Light" w:eastAsia="Arial Nova Light" w:hAnsi="Arial Nova Light" w:cs="Arial Nova Light"/>
          <w:color w:val="000000"/>
        </w:rPr>
        <w:t xml:space="preserve"> requires a contribution at least five times greater than the value of the MSP grant. </w:t>
      </w:r>
      <w:r w:rsidR="009142DD" w:rsidRPr="000B7D0D">
        <w:rPr>
          <w:rFonts w:ascii="Arial Nova Light" w:eastAsia="Arial Nova Light" w:hAnsi="Arial Nova Light" w:cs="Arial Nova Light"/>
          <w:color w:val="000000"/>
        </w:rPr>
        <w:t xml:space="preserve">An </w:t>
      </w:r>
      <w:r w:rsidR="009142DD" w:rsidRPr="00E47645">
        <w:rPr>
          <w:rFonts w:ascii="Arial Nova Light" w:eastAsia="Arial Nova Light" w:hAnsi="Arial Nova Light" w:cs="Arial Nova Light"/>
          <w:color w:val="000000"/>
          <w:u w:val="single"/>
        </w:rPr>
        <w:t>equity investment</w:t>
      </w:r>
      <w:r w:rsidR="009142DD">
        <w:rPr>
          <w:rFonts w:ascii="Arial Nova Light" w:eastAsia="Arial Nova Light" w:hAnsi="Arial Nova Light" w:cs="Arial Nova Light"/>
          <w:color w:val="000000"/>
        </w:rPr>
        <w:t xml:space="preserve"> is defined as </w:t>
      </w:r>
      <w:r w:rsidR="00AB477D">
        <w:rPr>
          <w:rFonts w:ascii="Arial Nova Light" w:eastAsia="Arial Nova Light" w:hAnsi="Arial Nova Light" w:cs="Arial Nova Light"/>
          <w:color w:val="000000"/>
        </w:rPr>
        <w:t>the purchase of shares</w:t>
      </w:r>
      <w:r w:rsidR="002137A8">
        <w:rPr>
          <w:rFonts w:ascii="Arial Nova Light" w:eastAsia="Arial Nova Light" w:hAnsi="Arial Nova Light" w:cs="Arial Nova Light"/>
          <w:color w:val="000000"/>
        </w:rPr>
        <w:t xml:space="preserve"> of a company</w:t>
      </w:r>
      <w:r w:rsidR="007E2C40">
        <w:rPr>
          <w:rFonts w:ascii="Arial Nova Light" w:eastAsia="Arial Nova Light" w:hAnsi="Arial Nova Light" w:cs="Arial Nova Light"/>
          <w:color w:val="000000"/>
        </w:rPr>
        <w:t xml:space="preserve"> and a</w:t>
      </w:r>
      <w:r w:rsidR="003E6634">
        <w:rPr>
          <w:rFonts w:ascii="Arial Nova Light" w:eastAsia="Arial Nova Light" w:hAnsi="Arial Nova Light" w:cs="Arial Nova Light"/>
          <w:color w:val="000000"/>
        </w:rPr>
        <w:t xml:space="preserve"> </w:t>
      </w:r>
      <w:r w:rsidR="003E6634" w:rsidRPr="00E47645">
        <w:rPr>
          <w:rFonts w:ascii="Arial Nova Light" w:eastAsia="Arial Nova Light" w:hAnsi="Arial Nova Light" w:cs="Arial Nova Light"/>
          <w:color w:val="000000"/>
          <w:u w:val="single"/>
        </w:rPr>
        <w:t>loan investment</w:t>
      </w:r>
      <w:r w:rsidR="003E6634">
        <w:rPr>
          <w:rFonts w:ascii="Arial Nova Light" w:eastAsia="Arial Nova Light" w:hAnsi="Arial Nova Light" w:cs="Arial Nova Light"/>
          <w:color w:val="000000"/>
        </w:rPr>
        <w:t xml:space="preserve"> is defined as the use of funds to </w:t>
      </w:r>
      <w:r w:rsidR="00A727AB">
        <w:rPr>
          <w:rFonts w:ascii="Arial Nova Light" w:eastAsia="Arial Nova Light" w:hAnsi="Arial Nova Light" w:cs="Arial Nova Light"/>
          <w:color w:val="000000"/>
        </w:rPr>
        <w:t>provide credit</w:t>
      </w:r>
      <w:r w:rsidR="003E6634">
        <w:rPr>
          <w:rFonts w:ascii="Arial Nova Light" w:eastAsia="Arial Nova Light" w:hAnsi="Arial Nova Light" w:cs="Arial Nova Light"/>
          <w:color w:val="000000"/>
        </w:rPr>
        <w:t xml:space="preserve"> to stakeholders</w:t>
      </w:r>
      <w:r w:rsidR="00BA0CD3">
        <w:rPr>
          <w:rFonts w:ascii="Arial Nova Light" w:eastAsia="Arial Nova Light" w:hAnsi="Arial Nova Light" w:cs="Arial Nova Light"/>
          <w:color w:val="000000"/>
        </w:rPr>
        <w:t xml:space="preserve">. An example of </w:t>
      </w:r>
      <w:r w:rsidR="007B3F3E">
        <w:rPr>
          <w:rFonts w:ascii="Arial Nova Light" w:eastAsia="Arial Nova Light" w:hAnsi="Arial Nova Light" w:cs="Arial Nova Light"/>
          <w:color w:val="000000"/>
        </w:rPr>
        <w:t>a loan investment in this context</w:t>
      </w:r>
      <w:r w:rsidR="00BA0CD3">
        <w:rPr>
          <w:rFonts w:ascii="Arial Nova Light" w:eastAsia="Arial Nova Light" w:hAnsi="Arial Nova Light" w:cs="Arial Nova Light"/>
          <w:color w:val="000000"/>
        </w:rPr>
        <w:t xml:space="preserve"> could be a multi-national company</w:t>
      </w:r>
      <w:r w:rsidR="003B7C6E">
        <w:rPr>
          <w:rFonts w:ascii="Arial Nova Light" w:eastAsia="Arial Nova Light" w:hAnsi="Arial Nova Light" w:cs="Arial Nova Light"/>
          <w:color w:val="000000"/>
        </w:rPr>
        <w:t xml:space="preserve"> (MNC)</w:t>
      </w:r>
      <w:r w:rsidR="00BA0CD3">
        <w:rPr>
          <w:rFonts w:ascii="Arial Nova Light" w:eastAsia="Arial Nova Light" w:hAnsi="Arial Nova Light" w:cs="Arial Nova Light"/>
          <w:color w:val="000000"/>
        </w:rPr>
        <w:t xml:space="preserve"> providing credit for inputs or other services to agricultural producers who are suppliers to that supply chain. The MNC would need to </w:t>
      </w:r>
      <w:r w:rsidR="002137A8">
        <w:rPr>
          <w:rFonts w:ascii="Arial Nova Light" w:eastAsia="Arial Nova Light" w:hAnsi="Arial Nova Light" w:cs="Arial Nova Light"/>
          <w:color w:val="000000"/>
        </w:rPr>
        <w:t xml:space="preserve">contribute </w:t>
      </w:r>
      <w:r w:rsidR="00BA0CD3">
        <w:rPr>
          <w:rFonts w:ascii="Arial Nova Light" w:eastAsia="Arial Nova Light" w:hAnsi="Arial Nova Light" w:cs="Arial Nova Light"/>
          <w:color w:val="000000"/>
        </w:rPr>
        <w:t xml:space="preserve">credit five times greater than the USAID contribution to those suppliers if proposing this type of engagement. </w:t>
      </w:r>
      <w:r w:rsidR="00A727AB">
        <w:rPr>
          <w:rFonts w:ascii="Arial Nova Light" w:eastAsia="Arial Nova Light" w:hAnsi="Arial Nova Light" w:cs="Arial Nova Light"/>
          <w:color w:val="000000"/>
        </w:rPr>
        <w:t xml:space="preserve">The </w:t>
      </w:r>
      <w:r w:rsidR="006F53DC">
        <w:rPr>
          <w:rFonts w:ascii="Arial Nova Light" w:eastAsia="Arial Nova Light" w:hAnsi="Arial Nova Light" w:cs="Arial Nova Light"/>
          <w:color w:val="000000"/>
        </w:rPr>
        <w:t>higher contribution requirement only applies concepts which include loan or equity investments.</w:t>
      </w:r>
    </w:p>
    <w:p w14:paraId="00000069" w14:textId="2037739F" w:rsidR="00034A29" w:rsidRDefault="004A6ACC">
      <w:pPr>
        <w:numPr>
          <w:ilvl w:val="0"/>
          <w:numId w:val="3"/>
        </w:numPr>
        <w:pBdr>
          <w:top w:val="nil"/>
          <w:left w:val="nil"/>
          <w:bottom w:val="nil"/>
          <w:right w:val="nil"/>
          <w:between w:val="nil"/>
        </w:pBdr>
        <w:spacing w:after="120" w:line="240" w:lineRule="auto"/>
        <w:ind w:left="547"/>
        <w:rPr>
          <w:rFonts w:ascii="Arial Nova Light" w:eastAsia="Arial Nova Light" w:hAnsi="Arial Nova Light" w:cs="Arial Nova Light"/>
          <w:color w:val="000000"/>
        </w:rPr>
      </w:pPr>
      <w:r w:rsidRPr="0E7B98C0">
        <w:rPr>
          <w:rFonts w:ascii="Arial Nova Light" w:eastAsia="Arial Nova Light" w:hAnsi="Arial Nova Light" w:cs="Arial Nova Light"/>
          <w:b/>
          <w:bCs/>
          <w:color w:val="000000" w:themeColor="text1"/>
        </w:rPr>
        <w:t>Ineligible cost items include:</w:t>
      </w:r>
      <w:r w:rsidRPr="0E7B98C0">
        <w:rPr>
          <w:rFonts w:ascii="Arial Nova Light" w:eastAsia="Arial Nova Light" w:hAnsi="Arial Nova Light" w:cs="Arial Nova Light"/>
          <w:color w:val="000000" w:themeColor="text1"/>
        </w:rPr>
        <w:t xml:space="preserve"> profit or fee; application preparation costs; payment of debts; political elections; fees for public and elected government officials; fines and penalties; creation of endowments; military equipment, surveillance equipment; commodities and services for support of police and other law enforcement activities; abortion equipment and services; luxury goods and gambling equipment; alcohol; purchases of restricted goods without prior USAID prior approval, such as</w:t>
      </w:r>
      <w:r w:rsidR="00793681" w:rsidRPr="0E7B98C0">
        <w:rPr>
          <w:rFonts w:ascii="Arial Nova Light" w:eastAsia="Arial Nova Light" w:hAnsi="Arial Nova Light" w:cs="Arial Nova Light"/>
          <w:color w:val="000000" w:themeColor="text1"/>
        </w:rPr>
        <w:t>:</w:t>
      </w:r>
      <w:r w:rsidRPr="0E7B98C0">
        <w:rPr>
          <w:rFonts w:ascii="Arial Nova Light" w:eastAsia="Arial Nova Light" w:hAnsi="Arial Nova Light" w:cs="Arial Nova Light"/>
          <w:color w:val="000000" w:themeColor="text1"/>
        </w:rPr>
        <w:t xml:space="preserve"> agricultural commodities, motor vehicles, pharmaceuticals, pesticides, used equipment, and fertilizer, and purchases of goods or services from any firm or individual whose name appears on the list of ineligible applicants.</w:t>
      </w:r>
    </w:p>
    <w:p w14:paraId="0000006A" w14:textId="57F7BE4E" w:rsidR="00034A29" w:rsidRDefault="004A6ACC">
      <w:pPr>
        <w:spacing w:after="120" w:line="240" w:lineRule="auto"/>
        <w:rPr>
          <w:rFonts w:ascii="Arial Nova Light" w:eastAsia="Arial Nova Light" w:hAnsi="Arial Nova Light" w:cs="Arial Nova Light"/>
        </w:rPr>
      </w:pPr>
      <w:r w:rsidRPr="0E7B98C0">
        <w:rPr>
          <w:rFonts w:ascii="Arial Nova Light" w:eastAsia="Arial Nova Light" w:hAnsi="Arial Nova Light" w:cs="Arial Nova Light"/>
        </w:rPr>
        <w:t>Partnership grants will only start after approval by USAID and signature of the grant agreement between the applicant and DAI. Costs incurred before signing of the grant agreement will not be reimbursed.</w:t>
      </w:r>
    </w:p>
    <w:p w14:paraId="0000006B" w14:textId="77777777" w:rsidR="00034A29" w:rsidRDefault="004A6ACC">
      <w:pPr>
        <w:pStyle w:val="Heading2"/>
        <w:spacing w:before="240" w:after="240"/>
        <w:jc w:val="left"/>
        <w:rPr>
          <w:rFonts w:ascii="Arial Nova Light" w:eastAsia="Arial Nova Light" w:hAnsi="Arial Nova Light" w:cs="Arial Nova Light"/>
        </w:rPr>
      </w:pPr>
      <w:bookmarkStart w:id="5" w:name="_heading=h.3whwml4" w:colFirst="0" w:colLast="0"/>
      <w:bookmarkEnd w:id="5"/>
      <w:r>
        <w:rPr>
          <w:rFonts w:ascii="Arial Nova Light" w:eastAsia="Arial Nova Light" w:hAnsi="Arial Nova Light" w:cs="Arial Nova Light"/>
        </w:rPr>
        <w:t>STAGE 1: CONCEPT PAPER SUBMISSION</w:t>
      </w:r>
    </w:p>
    <w:p w14:paraId="0000006C" w14:textId="01B3429C" w:rsidR="00034A29" w:rsidRDefault="004A6ACC">
      <w:pPr>
        <w:spacing w:after="120" w:line="240" w:lineRule="auto"/>
        <w:rPr>
          <w:rFonts w:ascii="Arial Nova Light" w:eastAsia="Arial Nova Light" w:hAnsi="Arial Nova Light" w:cs="Arial Nova Light"/>
        </w:rPr>
      </w:pPr>
      <w:r>
        <w:rPr>
          <w:rFonts w:ascii="Arial Nova Light" w:eastAsia="Arial Nova Light" w:hAnsi="Arial Nova Light" w:cs="Arial Nova Light"/>
          <w:b/>
          <w:color w:val="000000"/>
        </w:rPr>
        <w:t>Concept Paper Instructions</w:t>
      </w:r>
      <w:r>
        <w:rPr>
          <w:rFonts w:ascii="Arial Nova Light" w:eastAsia="Arial Nova Light" w:hAnsi="Arial Nova Light" w:cs="Arial Nova Light"/>
          <w:color w:val="000000"/>
        </w:rPr>
        <w:t xml:space="preserve">: </w:t>
      </w:r>
      <w:r>
        <w:rPr>
          <w:rFonts w:ascii="Arial Nova Light" w:eastAsia="Arial Nova Light" w:hAnsi="Arial Nova Light" w:cs="Arial Nova Light"/>
        </w:rPr>
        <w:t xml:space="preserve">Applicants are required to submit a technical concept paper </w:t>
      </w:r>
      <w:r w:rsidR="00982155">
        <w:rPr>
          <w:rFonts w:ascii="Arial Nova Light" w:eastAsia="Arial Nova Light" w:hAnsi="Arial Nova Light" w:cs="Arial Nova Light"/>
        </w:rPr>
        <w:t xml:space="preserve">using the template provided in Attachment 1 </w:t>
      </w:r>
      <w:r>
        <w:rPr>
          <w:rFonts w:ascii="Arial Nova Light" w:eastAsia="Arial Nova Light" w:hAnsi="Arial Nova Light" w:cs="Arial Nova Light"/>
        </w:rPr>
        <w:t xml:space="preserve">describing the proposed activities addressing each of the five technical selection criteria listed above. </w:t>
      </w:r>
      <w:r w:rsidR="003B7C6E">
        <w:rPr>
          <w:rFonts w:ascii="Arial Nova Light" w:eastAsia="Arial Nova Light" w:hAnsi="Arial Nova Light" w:cs="Arial Nova Light"/>
        </w:rPr>
        <w:t>Concept papers</w:t>
      </w:r>
      <w:r>
        <w:rPr>
          <w:rFonts w:ascii="Arial Nova Light" w:eastAsia="Arial Nova Light" w:hAnsi="Arial Nova Light" w:cs="Arial Nova Light"/>
        </w:rPr>
        <w:t xml:space="preserve"> must address all criteria to be considered for partnership. The concept paper must meet the following requirements, or it will not be reviewed: </w:t>
      </w:r>
    </w:p>
    <w:p w14:paraId="0000006D" w14:textId="77777777" w:rsidR="00034A29" w:rsidRDefault="004A6ACC">
      <w:pPr>
        <w:numPr>
          <w:ilvl w:val="0"/>
          <w:numId w:val="9"/>
        </w:numPr>
        <w:pBdr>
          <w:top w:val="nil"/>
          <w:left w:val="nil"/>
          <w:bottom w:val="nil"/>
          <w:right w:val="nil"/>
          <w:between w:val="nil"/>
        </w:pBdr>
        <w:tabs>
          <w:tab w:val="left" w:pos="630"/>
        </w:tabs>
        <w:spacing w:after="0" w:line="240" w:lineRule="auto"/>
        <w:ind w:left="540"/>
        <w:rPr>
          <w:rFonts w:ascii="Arial Nova Light" w:eastAsia="Arial Nova Light" w:hAnsi="Arial Nova Light" w:cs="Arial Nova Light"/>
          <w:color w:val="000000"/>
        </w:rPr>
      </w:pPr>
      <w:r>
        <w:rPr>
          <w:rFonts w:ascii="Arial Nova Light" w:eastAsia="Arial Nova Light" w:hAnsi="Arial Nova Light" w:cs="Arial Nova Light"/>
          <w:color w:val="000000"/>
        </w:rPr>
        <w:t xml:space="preserve">Be written in English. </w:t>
      </w:r>
    </w:p>
    <w:p w14:paraId="0000006E" w14:textId="73604BB3" w:rsidR="00034A29" w:rsidRDefault="004A6ACC">
      <w:pPr>
        <w:numPr>
          <w:ilvl w:val="0"/>
          <w:numId w:val="9"/>
        </w:numPr>
        <w:pBdr>
          <w:top w:val="nil"/>
          <w:left w:val="nil"/>
          <w:bottom w:val="nil"/>
          <w:right w:val="nil"/>
          <w:between w:val="nil"/>
        </w:pBdr>
        <w:tabs>
          <w:tab w:val="left" w:pos="630"/>
        </w:tabs>
        <w:spacing w:after="0" w:line="240" w:lineRule="auto"/>
        <w:ind w:left="540"/>
        <w:rPr>
          <w:rFonts w:ascii="Arial Nova Light" w:eastAsia="Arial Nova Light" w:hAnsi="Arial Nova Light" w:cs="Arial Nova Light"/>
          <w:color w:val="000000"/>
        </w:rPr>
      </w:pPr>
      <w:r>
        <w:rPr>
          <w:rFonts w:ascii="Arial Nova Light" w:eastAsia="Arial Nova Light" w:hAnsi="Arial Nova Light" w:cs="Arial Nova Light"/>
          <w:color w:val="000000"/>
        </w:rPr>
        <w:t>Be prepared in Microsoft Word using font type Times New Roman, font size 11, and 1-inch margins</w:t>
      </w:r>
      <w:r w:rsidR="00D22118">
        <w:rPr>
          <w:rFonts w:ascii="Arial Nova Light" w:eastAsia="Arial Nova Light" w:hAnsi="Arial Nova Light" w:cs="Arial Nova Light"/>
          <w:color w:val="000000"/>
        </w:rPr>
        <w:t xml:space="preserve">. </w:t>
      </w:r>
      <w:r w:rsidR="008C6956">
        <w:rPr>
          <w:rFonts w:ascii="Arial Nova Light" w:eastAsia="Arial Nova Light" w:hAnsi="Arial Nova Light" w:cs="Arial Nova Light"/>
          <w:color w:val="000000"/>
        </w:rPr>
        <w:t xml:space="preserve">Paper size must be </w:t>
      </w:r>
      <w:r w:rsidR="007D7051">
        <w:rPr>
          <w:rFonts w:ascii="Arial Nova Light" w:eastAsia="Arial Nova Light" w:hAnsi="Arial Nova Light" w:cs="Arial Nova Light"/>
          <w:color w:val="000000"/>
        </w:rPr>
        <w:t>A4.</w:t>
      </w:r>
    </w:p>
    <w:p w14:paraId="0000006F" w14:textId="3EC3D7C9" w:rsidR="00034A29" w:rsidRDefault="004A6ACC">
      <w:pPr>
        <w:numPr>
          <w:ilvl w:val="0"/>
          <w:numId w:val="9"/>
        </w:numPr>
        <w:pBdr>
          <w:top w:val="nil"/>
          <w:left w:val="nil"/>
          <w:bottom w:val="nil"/>
          <w:right w:val="nil"/>
          <w:between w:val="nil"/>
        </w:pBdr>
        <w:tabs>
          <w:tab w:val="left" w:pos="630"/>
        </w:tabs>
        <w:spacing w:after="0" w:line="240" w:lineRule="auto"/>
        <w:ind w:left="540"/>
        <w:rPr>
          <w:rFonts w:ascii="Arial Nova Light" w:eastAsia="Arial Nova Light" w:hAnsi="Arial Nova Light" w:cs="Arial Nova Light"/>
          <w:color w:val="000000"/>
        </w:rPr>
      </w:pPr>
      <w:r>
        <w:rPr>
          <w:rFonts w:ascii="Arial Nova Light" w:eastAsia="Arial Nova Light" w:hAnsi="Arial Nova Light" w:cs="Arial Nova Light"/>
          <w:color w:val="000000"/>
        </w:rPr>
        <w:lastRenderedPageBreak/>
        <w:t>Not</w:t>
      </w:r>
      <w:r w:rsidR="00321CFC">
        <w:rPr>
          <w:rFonts w:ascii="Arial Nova Light" w:eastAsia="Arial Nova Light" w:hAnsi="Arial Nova Light" w:cs="Arial Nova Light"/>
          <w:color w:val="000000"/>
        </w:rPr>
        <w:t xml:space="preserve"> to</w:t>
      </w:r>
      <w:r>
        <w:rPr>
          <w:rFonts w:ascii="Arial Nova Light" w:eastAsia="Arial Nova Light" w:hAnsi="Arial Nova Light" w:cs="Arial Nova Light"/>
          <w:color w:val="000000"/>
        </w:rPr>
        <w:t xml:space="preserve"> exceed a total of </w:t>
      </w:r>
      <w:r w:rsidR="00982155">
        <w:rPr>
          <w:rFonts w:ascii="Arial Nova Light" w:eastAsia="Arial Nova Light" w:hAnsi="Arial Nova Light" w:cs="Arial Nova Light"/>
          <w:color w:val="000000"/>
        </w:rPr>
        <w:t xml:space="preserve">7 </w:t>
      </w:r>
      <w:r>
        <w:rPr>
          <w:rFonts w:ascii="Arial Nova Light" w:eastAsia="Arial Nova Light" w:hAnsi="Arial Nova Light" w:cs="Arial Nova Light"/>
          <w:color w:val="000000"/>
        </w:rPr>
        <w:t>pages in length</w:t>
      </w:r>
    </w:p>
    <w:p w14:paraId="00000071" w14:textId="7A3A0CBD" w:rsidR="00034A29" w:rsidRDefault="004A6ACC">
      <w:pPr>
        <w:spacing w:after="120" w:line="240" w:lineRule="auto"/>
        <w:rPr>
          <w:rFonts w:ascii="Arial Nova Light" w:eastAsia="Arial Nova Light" w:hAnsi="Arial Nova Light" w:cs="Arial Nova Light"/>
        </w:rPr>
      </w:pPr>
      <w:r>
        <w:rPr>
          <w:rFonts w:ascii="Arial Nova Light" w:eastAsia="Arial Nova Light" w:hAnsi="Arial Nova Light" w:cs="Arial Nova Light"/>
        </w:rPr>
        <w:t xml:space="preserve">The cost application must use the attached Excel template (Attachment </w:t>
      </w:r>
      <w:r w:rsidR="00982155">
        <w:rPr>
          <w:rFonts w:ascii="Arial Nova Light" w:eastAsia="Arial Nova Light" w:hAnsi="Arial Nova Light" w:cs="Arial Nova Light"/>
        </w:rPr>
        <w:t>2</w:t>
      </w:r>
      <w:r>
        <w:rPr>
          <w:rFonts w:ascii="Arial Nova Light" w:eastAsia="Arial Nova Light" w:hAnsi="Arial Nova Light" w:cs="Arial Nova Light"/>
        </w:rPr>
        <w:t xml:space="preserve">: Proposed Investment Budget) to qualify for partnership. The cost application must clearly distinguish between the proposed investment to be made by the applicant, the investment requested from MSP, and any third-party investment in the proposed partnership activity. </w:t>
      </w:r>
    </w:p>
    <w:p w14:paraId="00000072" w14:textId="5C91E283" w:rsidR="00034A29" w:rsidRDefault="004A6ACC">
      <w:pPr>
        <w:spacing w:after="120" w:line="240" w:lineRule="auto"/>
        <w:rPr>
          <w:rFonts w:ascii="Arial Nova Light" w:eastAsia="Arial Nova Light" w:hAnsi="Arial Nova Light" w:cs="Arial Nova Light"/>
        </w:rPr>
      </w:pPr>
      <w:r>
        <w:rPr>
          <w:rFonts w:ascii="Arial Nova Light" w:eastAsia="Arial Nova Light" w:hAnsi="Arial Nova Light" w:cs="Arial Nova Light"/>
        </w:rPr>
        <w:t xml:space="preserve">The Concept Paper </w:t>
      </w:r>
      <w:r w:rsidR="003B7C6E">
        <w:rPr>
          <w:rFonts w:ascii="Arial Nova Light" w:eastAsia="Arial Nova Light" w:hAnsi="Arial Nova Light" w:cs="Arial Nova Light"/>
        </w:rPr>
        <w:t xml:space="preserve">and Cost Application </w:t>
      </w:r>
      <w:r>
        <w:rPr>
          <w:rFonts w:ascii="Arial Nova Light" w:eastAsia="Arial Nova Light" w:hAnsi="Arial Nova Light" w:cs="Arial Nova Light"/>
        </w:rPr>
        <w:t xml:space="preserve">must be submitted via the online grants platform at </w:t>
      </w:r>
      <w:hyperlink r:id="rId18" w:history="1">
        <w:r w:rsidR="004D3349" w:rsidRPr="00EE2528">
          <w:rPr>
            <w:rStyle w:val="Hyperlink"/>
            <w:rFonts w:ascii="Arial Nova Light" w:eastAsia="Arial Nova Light" w:hAnsi="Arial Nova Light" w:cs="Arial Nova Light"/>
          </w:rPr>
          <w:t>www.mspgra</w:t>
        </w:r>
        <w:r w:rsidR="004D3349" w:rsidRPr="00EE2528">
          <w:rPr>
            <w:rStyle w:val="Hyperlink"/>
            <w:rFonts w:ascii="Arial Nova Light" w:eastAsia="Arial Nova Light" w:hAnsi="Arial Nova Light" w:cs="Arial Nova Light"/>
          </w:rPr>
          <w:t>n</w:t>
        </w:r>
        <w:r w:rsidR="004D3349" w:rsidRPr="00EE2528">
          <w:rPr>
            <w:rStyle w:val="Hyperlink"/>
            <w:rFonts w:ascii="Arial Nova Light" w:eastAsia="Arial Nova Light" w:hAnsi="Arial Nova Light" w:cs="Arial Nova Light"/>
          </w:rPr>
          <w:t>ts.com/southernafrica</w:t>
        </w:r>
      </w:hyperlink>
      <w:r w:rsidR="004D3349">
        <w:rPr>
          <w:rFonts w:ascii="Arial Nova Light" w:eastAsia="Arial Nova Light" w:hAnsi="Arial Nova Light" w:cs="Arial Nova Light"/>
          <w:color w:val="0000FF"/>
          <w:u w:val="single"/>
        </w:rPr>
        <w:t>.</w:t>
      </w:r>
      <w:r>
        <w:rPr>
          <w:rFonts w:ascii="Arial Nova Light" w:eastAsia="Arial Nova Light" w:hAnsi="Arial Nova Light" w:cs="Arial Nova Light"/>
        </w:rPr>
        <w:t xml:space="preserve"> no later than 8:00 pm SAST March 31, 2021 at 8:00pm SAST. No other forms of submission will be accepted. If an applicant is unable to submit using the online platform, they should email </w:t>
      </w:r>
      <w:hyperlink r:id="rId19" w:history="1">
        <w:r w:rsidR="004D3349" w:rsidRPr="00EE2528">
          <w:rPr>
            <w:rStyle w:val="Hyperlink"/>
            <w:rFonts w:ascii="Arial Nova Light" w:eastAsia="Arial Nova Light" w:hAnsi="Arial Nova Light" w:cs="Arial Nova Light"/>
          </w:rPr>
          <w:t>grants_nofo@ftf-msp.org</w:t>
        </w:r>
      </w:hyperlink>
      <w:r>
        <w:rPr>
          <w:rFonts w:ascii="Arial Nova Light" w:eastAsia="Arial Nova Light" w:hAnsi="Arial Nova Light" w:cs="Arial Nova Light"/>
        </w:rPr>
        <w:t xml:space="preserve"> for help before the deadline. At the discretion of DAI, concept papers received past the deadline may be considered for review. Further attachments to the concept paper are not permitted. </w:t>
      </w:r>
    </w:p>
    <w:p w14:paraId="0000007E" w14:textId="77777777" w:rsidR="00034A29" w:rsidRDefault="004A6ACC">
      <w:pPr>
        <w:pStyle w:val="Heading2"/>
        <w:spacing w:before="240" w:after="240"/>
        <w:jc w:val="left"/>
        <w:rPr>
          <w:rFonts w:ascii="Arial Nova Light" w:eastAsia="Arial Nova Light" w:hAnsi="Arial Nova Light" w:cs="Arial Nova Light"/>
        </w:rPr>
      </w:pPr>
      <w:bookmarkStart w:id="6" w:name="_heading=h.2bn6wsx" w:colFirst="0" w:colLast="0"/>
      <w:bookmarkEnd w:id="6"/>
      <w:r>
        <w:rPr>
          <w:rFonts w:ascii="Arial Nova Light" w:eastAsia="Arial Nova Light" w:hAnsi="Arial Nova Light" w:cs="Arial Nova Light"/>
        </w:rPr>
        <w:t>STAGE 2: FULL APPLICATION DEVELOPMENT AND SUBMISSION</w:t>
      </w:r>
    </w:p>
    <w:p w14:paraId="0000007F" w14:textId="64DEEA1A" w:rsidR="00034A29" w:rsidRDefault="004A6ACC">
      <w:pPr>
        <w:spacing w:after="120" w:line="240" w:lineRule="auto"/>
        <w:rPr>
          <w:rFonts w:ascii="Arial Nova Light" w:eastAsia="Arial Nova Light" w:hAnsi="Arial Nova Light" w:cs="Arial Nova Light"/>
        </w:rPr>
      </w:pPr>
      <w:r>
        <w:rPr>
          <w:rFonts w:ascii="Arial Nova Light" w:eastAsia="Arial Nova Light" w:hAnsi="Arial Nova Light" w:cs="Arial Nova Light"/>
        </w:rPr>
        <w:t xml:space="preserve">Applicants whose concept papers have been shortlisted will receive the full RFA </w:t>
      </w:r>
      <w:r w:rsidR="00DE4C83">
        <w:rPr>
          <w:rFonts w:ascii="Arial Nova Light" w:eastAsia="Arial Nova Light" w:hAnsi="Arial Nova Light" w:cs="Arial Nova Light"/>
        </w:rPr>
        <w:t>and will begin co-development and due diligence</w:t>
      </w:r>
      <w:r w:rsidR="009B46B0">
        <w:rPr>
          <w:rFonts w:ascii="Arial Nova Light" w:eastAsia="Arial Nova Light" w:hAnsi="Arial Nova Light" w:cs="Arial Nova Light"/>
        </w:rPr>
        <w:t xml:space="preserve"> with the MSP team</w:t>
      </w:r>
      <w:r>
        <w:rPr>
          <w:rFonts w:ascii="Arial Nova Light" w:eastAsia="Arial Nova Light" w:hAnsi="Arial Nova Light" w:cs="Arial Nova Light"/>
        </w:rPr>
        <w:t xml:space="preserve">. The RFA will provide </w:t>
      </w:r>
      <w:r w:rsidR="0010779E">
        <w:rPr>
          <w:rFonts w:ascii="Arial Nova Light" w:eastAsia="Arial Nova Light" w:hAnsi="Arial Nova Light" w:cs="Arial Nova Light"/>
        </w:rPr>
        <w:t>detailed templates,</w:t>
      </w:r>
      <w:r>
        <w:rPr>
          <w:rFonts w:ascii="Arial Nova Light" w:eastAsia="Arial Nova Light" w:hAnsi="Arial Nova Light" w:cs="Arial Nova Light"/>
        </w:rPr>
        <w:t xml:space="preserve"> instructions</w:t>
      </w:r>
      <w:r w:rsidR="0010779E">
        <w:rPr>
          <w:rFonts w:ascii="Arial Nova Light" w:eastAsia="Arial Nova Light" w:hAnsi="Arial Nova Light" w:cs="Arial Nova Light"/>
        </w:rPr>
        <w:t>, and the requirements for the full technical and budget applications</w:t>
      </w:r>
      <w:r w:rsidR="00D22118">
        <w:rPr>
          <w:rFonts w:ascii="Arial Nova Light" w:eastAsia="Arial Nova Light" w:hAnsi="Arial Nova Light" w:cs="Arial Nova Light"/>
        </w:rPr>
        <w:t xml:space="preserve">. </w:t>
      </w:r>
    </w:p>
    <w:p w14:paraId="00000080" w14:textId="22B04270" w:rsidR="00034A29" w:rsidRDefault="004A6ACC">
      <w:pPr>
        <w:spacing w:after="120" w:line="240" w:lineRule="auto"/>
        <w:rPr>
          <w:rFonts w:ascii="Arial Nova Light" w:eastAsia="Arial Nova Light" w:hAnsi="Arial Nova Light" w:cs="Arial Nova Light"/>
        </w:rPr>
      </w:pPr>
      <w:r>
        <w:rPr>
          <w:rFonts w:ascii="Arial Nova Light" w:eastAsia="Arial Nova Light" w:hAnsi="Arial Nova Light" w:cs="Arial Nova Light"/>
          <w:b/>
        </w:rPr>
        <w:t>Co-Development</w:t>
      </w:r>
      <w:r>
        <w:rPr>
          <w:rFonts w:ascii="Arial Nova Light" w:eastAsia="Arial Nova Light" w:hAnsi="Arial Nova Light" w:cs="Arial Nova Light"/>
          <w:b/>
          <w:i/>
        </w:rPr>
        <w:t>:</w:t>
      </w:r>
      <w:r>
        <w:rPr>
          <w:rFonts w:ascii="Arial Nova Light" w:eastAsia="Arial Nova Light" w:hAnsi="Arial Nova Light" w:cs="Arial Nova Light"/>
          <w:b/>
        </w:rPr>
        <w:t xml:space="preserve"> </w:t>
      </w:r>
      <w:r>
        <w:rPr>
          <w:rFonts w:ascii="Arial Nova Light" w:eastAsia="Arial Nova Light" w:hAnsi="Arial Nova Light" w:cs="Arial Nova Light"/>
        </w:rPr>
        <w:t>MSP will meet virtually with applicants to provide feedback and input to support applicants in their development of the full application, to identify appropriate concrete results (milestones), to further define and develop the specifics of the partnership budget, to define the respective roles of each partner that align with the shared objectives of the partner firm and USAID and identify and</w:t>
      </w:r>
      <w:r>
        <w:rPr>
          <w:rFonts w:ascii="Arial Nova Light" w:eastAsia="Arial Nova Light" w:hAnsi="Arial Nova Light" w:cs="Arial Nova Light"/>
          <w:b/>
        </w:rPr>
        <w:t xml:space="preserve"> </w:t>
      </w:r>
      <w:r>
        <w:rPr>
          <w:rFonts w:ascii="Arial Nova Light" w:eastAsia="Arial Nova Light" w:hAnsi="Arial Nova Light" w:cs="Arial Nova Light"/>
        </w:rPr>
        <w:t xml:space="preserve">share risk and responsibility. </w:t>
      </w:r>
      <w:r w:rsidR="007D7051">
        <w:rPr>
          <w:rFonts w:ascii="Arial Nova Light" w:eastAsia="Arial Nova Light" w:hAnsi="Arial Nova Light" w:cs="Arial Nova Light"/>
        </w:rPr>
        <w:t xml:space="preserve">Milestone reporting and verifiable metrics will be tracked during implementation. </w:t>
      </w:r>
      <w:r>
        <w:rPr>
          <w:rFonts w:ascii="Arial Nova Light" w:eastAsia="Arial Nova Light" w:hAnsi="Arial Nova Light" w:cs="Arial Nova Light"/>
        </w:rPr>
        <w:t xml:space="preserve">This process empowers the parties involved to design more transformational partnerships that maximize the value of </w:t>
      </w:r>
      <w:r w:rsidR="003B7C6E">
        <w:rPr>
          <w:rFonts w:ascii="Arial Nova Light" w:eastAsia="Arial Nova Light" w:hAnsi="Arial Nova Light" w:cs="Arial Nova Light"/>
        </w:rPr>
        <w:t>MSP</w:t>
      </w:r>
      <w:r>
        <w:rPr>
          <w:rFonts w:ascii="Arial Nova Light" w:eastAsia="Arial Nova Light" w:hAnsi="Arial Nova Light" w:cs="Arial Nova Light"/>
        </w:rPr>
        <w:t xml:space="preserve"> grant funding while supporting firms to reach their business goals. It is not unusual for the ideas offered in the original concept paper to evolve significantly as the applicant determines the best ways to achieve the greatest impact. </w:t>
      </w:r>
    </w:p>
    <w:p w14:paraId="00000081" w14:textId="0E55A172" w:rsidR="00034A29" w:rsidRDefault="004A6ACC">
      <w:pPr>
        <w:spacing w:after="120" w:line="240" w:lineRule="auto"/>
        <w:rPr>
          <w:rFonts w:ascii="Arial Nova Light" w:eastAsia="Arial Nova Light" w:hAnsi="Arial Nova Light" w:cs="Arial Nova Light"/>
        </w:rPr>
      </w:pPr>
      <w:r w:rsidRPr="0E7B98C0">
        <w:rPr>
          <w:rFonts w:ascii="Arial Nova Light" w:eastAsia="Arial Nova Light" w:hAnsi="Arial Nova Light" w:cs="Arial Nova Light"/>
          <w:b/>
          <w:bCs/>
        </w:rPr>
        <w:t xml:space="preserve">Financial and organizational due diligence: </w:t>
      </w:r>
      <w:r>
        <w:rPr>
          <w:rFonts w:ascii="Arial Nova Light" w:eastAsia="Arial Nova Light" w:hAnsi="Arial Nova Light" w:cs="Arial Nova Light"/>
        </w:rPr>
        <w:t>All applicants in the RFA process will be subject to a pre-award financial and management questionnaire and review. All applicants must demonstrate that they have adequate financial and monitoring systems in place that ensure auditable systems and records. The review</w:t>
      </w:r>
      <w:r w:rsidR="000C36EE">
        <w:rPr>
          <w:rFonts w:ascii="Arial Nova Light" w:eastAsia="Arial Nova Light" w:hAnsi="Arial Nova Light" w:cs="Arial Nova Light"/>
        </w:rPr>
        <w:t xml:space="preserve"> – which may be conducted remotely and </w:t>
      </w:r>
      <w:r w:rsidR="00D238B6">
        <w:rPr>
          <w:rFonts w:ascii="Arial Nova Light" w:eastAsia="Arial Nova Light" w:hAnsi="Arial Nova Light" w:cs="Arial Nova Light"/>
        </w:rPr>
        <w:t>on-site</w:t>
      </w:r>
      <w:r w:rsidR="000C36EE">
        <w:rPr>
          <w:rFonts w:ascii="Arial Nova Light" w:eastAsia="Arial Nova Light" w:hAnsi="Arial Nova Light" w:cs="Arial Nova Light"/>
        </w:rPr>
        <w:t xml:space="preserve"> – </w:t>
      </w:r>
      <w:r>
        <w:rPr>
          <w:rFonts w:ascii="Arial Nova Light" w:eastAsia="Arial Nova Light" w:hAnsi="Arial Nova Light" w:cs="Arial Nova Light"/>
        </w:rPr>
        <w:t xml:space="preserve"> will also ensure applicants have the ability to comply with the award conditions, including measuring and reporting on selected milestones, the ability to contribute </w:t>
      </w:r>
      <w:r w:rsidR="009C17FB" w:rsidRPr="0E7B98C0">
        <w:rPr>
          <w:rFonts w:ascii="Arial Nova Light" w:eastAsia="Arial Nova Light" w:hAnsi="Arial Nova Light" w:cs="Arial Nova Light"/>
        </w:rPr>
        <w:t xml:space="preserve">the required </w:t>
      </w:r>
      <w:r>
        <w:rPr>
          <w:rFonts w:ascii="Arial Nova Light" w:eastAsia="Arial Nova Light" w:hAnsi="Arial Nova Light" w:cs="Arial Nova Light"/>
        </w:rPr>
        <w:t xml:space="preserve">cash investment, and a demonstrated good record of performance on the management and implementation of </w:t>
      </w:r>
      <w:r w:rsidR="009946BB" w:rsidRPr="0E7B98C0">
        <w:rPr>
          <w:rFonts w:ascii="Arial Nova Light" w:eastAsia="Arial Nova Light" w:hAnsi="Arial Nova Light" w:cs="Arial Nova Light"/>
        </w:rPr>
        <w:t xml:space="preserve">partnership </w:t>
      </w:r>
      <w:r>
        <w:rPr>
          <w:rFonts w:ascii="Arial Nova Light" w:eastAsia="Arial Nova Light" w:hAnsi="Arial Nova Light" w:cs="Arial Nova Light"/>
        </w:rPr>
        <w:t>activities</w:t>
      </w:r>
      <w:r w:rsidR="00BB5E4F" w:rsidRPr="0E7B98C0">
        <w:rPr>
          <w:rFonts w:ascii="Arial Nova Light" w:eastAsia="Arial Nova Light" w:hAnsi="Arial Nova Light" w:cs="Arial Nova Light"/>
        </w:rPr>
        <w:t xml:space="preserve"> </w:t>
      </w:r>
      <w:r w:rsidR="009946BB" w:rsidRPr="0E7B98C0">
        <w:rPr>
          <w:rFonts w:ascii="Arial Nova Light" w:eastAsia="Arial Nova Light" w:hAnsi="Arial Nova Light" w:cs="Arial Nova Light"/>
        </w:rPr>
        <w:t>and grants</w:t>
      </w:r>
      <w:r>
        <w:rPr>
          <w:rFonts w:ascii="Arial Nova Light" w:eastAsia="Arial Nova Light" w:hAnsi="Arial Nova Light" w:cs="Arial Nova Light"/>
        </w:rPr>
        <w:t xml:space="preserve">. </w:t>
      </w:r>
    </w:p>
    <w:p w14:paraId="00000082" w14:textId="0D65C56F" w:rsidR="00034A29" w:rsidRDefault="004A6ACC">
      <w:pPr>
        <w:spacing w:after="120" w:line="240" w:lineRule="auto"/>
        <w:rPr>
          <w:rFonts w:ascii="Arial Nova Light" w:eastAsia="Arial Nova Light" w:hAnsi="Arial Nova Light" w:cs="Arial Nova Light"/>
        </w:rPr>
      </w:pPr>
      <w:r>
        <w:rPr>
          <w:rFonts w:ascii="Arial Nova Light" w:eastAsia="Arial Nova Light" w:hAnsi="Arial Nova Light" w:cs="Arial Nova Light"/>
          <w:b/>
        </w:rPr>
        <w:t xml:space="preserve">Full Application: </w:t>
      </w:r>
      <w:r>
        <w:rPr>
          <w:rFonts w:ascii="Arial Nova Light" w:eastAsia="Arial Nova Light" w:hAnsi="Arial Nova Light" w:cs="Arial Nova Light"/>
        </w:rPr>
        <w:t xml:space="preserve">Only applicants that complete the co-development process and the due diligence without significant negative findings will be </w:t>
      </w:r>
      <w:r w:rsidR="00287F7D">
        <w:rPr>
          <w:rFonts w:ascii="Arial Nova Light" w:eastAsia="Arial Nova Light" w:hAnsi="Arial Nova Light" w:cs="Arial Nova Light"/>
        </w:rPr>
        <w:t>eligible</w:t>
      </w:r>
      <w:r>
        <w:rPr>
          <w:rFonts w:ascii="Arial Nova Light" w:eastAsia="Arial Nova Light" w:hAnsi="Arial Nova Light" w:cs="Arial Nova Light"/>
        </w:rPr>
        <w:t xml:space="preserve"> to submit a full application. Full applications will be due no later than 8:00 PM SAST May 31, 2021</w:t>
      </w:r>
      <w:r>
        <w:rPr>
          <w:rFonts w:ascii="Arial Nova Light" w:eastAsia="Arial Nova Light" w:hAnsi="Arial Nova Light" w:cs="Arial Nova Light"/>
          <w:color w:val="000000"/>
        </w:rPr>
        <w:t xml:space="preserve">. </w:t>
      </w:r>
      <w:r>
        <w:rPr>
          <w:rFonts w:ascii="Arial Nova Light" w:eastAsia="Arial Nova Light" w:hAnsi="Arial Nova Light" w:cs="Arial Nova Light"/>
        </w:rPr>
        <w:t xml:space="preserve">MSP requires all applicants to have a current DUNS number and register in the U.S. government’s System for Award Management at sam.gov. (DAI is available to assist applicants with this process, but it is the applicant’s sole responsibility to fulfill and keep updated this requirement.) Not all full applications will be recommended for award and USAID must approve all award recommendations. </w:t>
      </w:r>
    </w:p>
    <w:p w14:paraId="00000084" w14:textId="77777777" w:rsidR="00034A29" w:rsidRDefault="004A6ACC">
      <w:pPr>
        <w:pStyle w:val="Heading1"/>
        <w:spacing w:after="120"/>
      </w:pPr>
      <w:bookmarkStart w:id="7" w:name="_heading=h.1ksv4uv" w:colFirst="0" w:colLast="0"/>
      <w:bookmarkEnd w:id="7"/>
      <w:r>
        <w:lastRenderedPageBreak/>
        <w:t>SECTION V – AWARD AND ADMINISTRATION INFORMATION</w:t>
      </w:r>
    </w:p>
    <w:p w14:paraId="00000085" w14:textId="77777777" w:rsidR="00034A29" w:rsidRDefault="004A6ACC">
      <w:pPr>
        <w:spacing w:after="120" w:line="240" w:lineRule="auto"/>
        <w:rPr>
          <w:rFonts w:ascii="Arial Nova Light" w:eastAsia="Arial Nova Light" w:hAnsi="Arial Nova Light" w:cs="Arial Nova Light"/>
        </w:rPr>
      </w:pPr>
      <w:r>
        <w:rPr>
          <w:rFonts w:ascii="Arial Nova Light" w:eastAsia="Arial Nova Light" w:hAnsi="Arial Nova Light" w:cs="Arial Nova Light"/>
          <w:b/>
        </w:rPr>
        <w:t xml:space="preserve">Post-Selection Information: </w:t>
      </w:r>
      <w:r>
        <w:rPr>
          <w:rFonts w:ascii="Arial Nova Light" w:eastAsia="Arial Nova Light" w:hAnsi="Arial Nova Light" w:cs="Arial Nova Light"/>
        </w:rPr>
        <w:t xml:space="preserve">DAI will inform the successful applicant of their approved award funding. The official authorization document is a notice of award signed by the MSP Chief of Party, which DAI will provide electronically to the successful applicant’s main point of contact. MSP, USAID and the awarded partner will host a kick-off award meeting immediately following signature of the award agreement. </w:t>
      </w:r>
    </w:p>
    <w:p w14:paraId="00000088" w14:textId="77777777" w:rsidR="00034A29" w:rsidRDefault="004A6ACC">
      <w:pPr>
        <w:pStyle w:val="Heading1"/>
        <w:spacing w:after="120"/>
      </w:pPr>
      <w:bookmarkStart w:id="8" w:name="_heading=h.qsh70q" w:colFirst="0" w:colLast="0"/>
      <w:bookmarkEnd w:id="8"/>
      <w:r>
        <w:t>SECTION VI – DAI PROJECT CONTACTS</w:t>
      </w:r>
    </w:p>
    <w:p w14:paraId="0000008C" w14:textId="719AD2EA" w:rsidR="00034A29" w:rsidRDefault="004A6ACC" w:rsidP="00E47645">
      <w:pPr>
        <w:spacing w:after="120" w:line="240" w:lineRule="auto"/>
        <w:rPr>
          <w:rFonts w:ascii="Arial Nova Light" w:eastAsia="Arial Nova Light" w:hAnsi="Arial Nova Light" w:cs="Arial Nova Light"/>
          <w:color w:val="000000"/>
        </w:rPr>
      </w:pPr>
      <w:r>
        <w:rPr>
          <w:rFonts w:ascii="Arial Nova Light" w:eastAsia="Arial Nova Light" w:hAnsi="Arial Nova Light" w:cs="Arial Nova Light"/>
        </w:rPr>
        <w:t xml:space="preserve">The points of contact for this APS and any questions during the APS process </w:t>
      </w:r>
      <w:r w:rsidR="00067FFC">
        <w:rPr>
          <w:rFonts w:ascii="Arial Nova Light" w:eastAsia="Arial Nova Light" w:hAnsi="Arial Nova Light" w:cs="Arial Nova Light"/>
        </w:rPr>
        <w:t>is</w:t>
      </w:r>
      <w:r>
        <w:rPr>
          <w:rFonts w:ascii="Arial Nova Light" w:eastAsia="Arial Nova Light" w:hAnsi="Arial Nova Light" w:cs="Arial Nova Light"/>
          <w:color w:val="000000"/>
        </w:rPr>
        <w:t xml:space="preserve"> </w:t>
      </w:r>
      <w:hyperlink r:id="rId20">
        <w:r>
          <w:rPr>
            <w:rFonts w:ascii="Arial Nova Light" w:eastAsia="Arial Nova Light" w:hAnsi="Arial Nova Light" w:cs="Arial Nova Light"/>
            <w:color w:val="0000FF"/>
          </w:rPr>
          <w:t>grants_nofo@ftf-msp.org</w:t>
        </w:r>
      </w:hyperlink>
      <w:r w:rsidR="00796CC8">
        <w:rPr>
          <w:rFonts w:ascii="Arial Nova Light" w:eastAsia="Arial Nova Light" w:hAnsi="Arial Nova Light" w:cs="Arial Nova Light"/>
          <w:color w:val="0000FF"/>
        </w:rPr>
        <w:t xml:space="preserve">. </w:t>
      </w:r>
      <w:r>
        <w:rPr>
          <w:rFonts w:ascii="Arial Nova Light" w:eastAsia="Arial Nova Light" w:hAnsi="Arial Nova Light" w:cs="Arial Nova Light"/>
          <w:color w:val="000000"/>
        </w:rPr>
        <w:t xml:space="preserve">For general inquiries about MSP please email </w:t>
      </w:r>
      <w:hyperlink r:id="rId21">
        <w:r>
          <w:rPr>
            <w:rFonts w:ascii="Arial Nova Light" w:eastAsia="Arial Nova Light" w:hAnsi="Arial Nova Light" w:cs="Arial Nova Light"/>
            <w:color w:val="0000FF"/>
          </w:rPr>
          <w:t>msp_information@ftf-msp.org</w:t>
        </w:r>
      </w:hyperlink>
      <w:r w:rsidR="002131BA">
        <w:rPr>
          <w:rFonts w:ascii="Arial Nova Light" w:eastAsia="Arial Nova Light" w:hAnsi="Arial Nova Light" w:cs="Arial Nova Light"/>
          <w:color w:val="0000FF"/>
        </w:rPr>
        <w:t>.</w:t>
      </w:r>
      <w:r>
        <w:rPr>
          <w:rFonts w:ascii="Arial Nova Light" w:eastAsia="Arial Nova Light" w:hAnsi="Arial Nova Light" w:cs="Arial Nova Light"/>
          <w:color w:val="000000"/>
        </w:rPr>
        <w:t xml:space="preserve"> </w:t>
      </w:r>
    </w:p>
    <w:p w14:paraId="0000008D" w14:textId="49541343" w:rsidR="00034A29" w:rsidRDefault="004A6ACC">
      <w:pPr>
        <w:spacing w:after="120" w:line="240" w:lineRule="auto"/>
        <w:rPr>
          <w:rFonts w:ascii="Arial Nova Light" w:eastAsia="Arial Nova Light" w:hAnsi="Arial Nova Light" w:cs="Arial Nova Light"/>
        </w:rPr>
      </w:pPr>
      <w:r>
        <w:rPr>
          <w:rFonts w:ascii="Arial Nova Light" w:eastAsia="Arial Nova Light" w:hAnsi="Arial Nova Light" w:cs="Arial Nova Light"/>
        </w:rPr>
        <w:t xml:space="preserve">Any applicant desiring an explanation or interpretation of this APS must request it in writing by the date listed on page two and in Section II to allow a reply to reach all applicants before the submission of their applications. Any information given to an applicant concerning this APS will be furnished promptly to all other applicants as an amendment of this APS, if that information is necessary in submitting applications or if the lack of it would be prejudicial to any other applicants. </w:t>
      </w:r>
    </w:p>
    <w:p w14:paraId="0000008E" w14:textId="77777777" w:rsidR="00034A29" w:rsidRDefault="004A6ACC">
      <w:pPr>
        <w:pStyle w:val="Heading1"/>
        <w:spacing w:after="120"/>
      </w:pPr>
      <w:bookmarkStart w:id="9" w:name="_heading=h.3as4poj" w:colFirst="0" w:colLast="0"/>
      <w:bookmarkEnd w:id="9"/>
      <w:r>
        <w:t xml:space="preserve">SECTION VIII – OTHER INFORMATION </w:t>
      </w:r>
    </w:p>
    <w:p w14:paraId="0000008F" w14:textId="77777777" w:rsidR="00034A29" w:rsidRDefault="004A6ACC">
      <w:pPr>
        <w:spacing w:after="120" w:line="240" w:lineRule="auto"/>
        <w:rPr>
          <w:rFonts w:ascii="Arial Nova Light" w:eastAsia="Arial Nova Light" w:hAnsi="Arial Nova Light" w:cs="Arial Nova Light"/>
          <w:color w:val="000000"/>
        </w:rPr>
      </w:pPr>
      <w:r>
        <w:rPr>
          <w:rFonts w:ascii="Arial Nova Light" w:eastAsia="Arial Nova Light" w:hAnsi="Arial Nova Light" w:cs="Arial Nova Light"/>
          <w:color w:val="000000"/>
        </w:rPr>
        <w:t xml:space="preserve">DAI reserves the right to modify by written notice the terms of this APS at any time or to withdraw this APS at any time—with or without a statement of cause—prior to any funding award. </w:t>
      </w:r>
    </w:p>
    <w:p w14:paraId="00000090" w14:textId="77777777" w:rsidR="00034A29" w:rsidRDefault="004A6ACC">
      <w:pPr>
        <w:spacing w:after="120" w:line="240" w:lineRule="auto"/>
        <w:rPr>
          <w:rFonts w:ascii="Arial Nova Light" w:eastAsia="Arial Nova Light" w:hAnsi="Arial Nova Light" w:cs="Arial Nova Light"/>
          <w:color w:val="000000"/>
        </w:rPr>
      </w:pPr>
      <w:r>
        <w:rPr>
          <w:rFonts w:ascii="Arial Nova Light" w:eastAsia="Arial Nova Light" w:hAnsi="Arial Nova Light" w:cs="Arial Nova Light"/>
          <w:color w:val="000000"/>
        </w:rPr>
        <w:t xml:space="preserve">Applicants that receive award funds will be required to comply with USAID required rules and regulations, including: </w:t>
      </w:r>
    </w:p>
    <w:p w14:paraId="00000091" w14:textId="2D3A735F" w:rsidR="00034A29" w:rsidRDefault="004A6ACC">
      <w:pPr>
        <w:numPr>
          <w:ilvl w:val="0"/>
          <w:numId w:val="2"/>
        </w:numPr>
        <w:pBdr>
          <w:top w:val="nil"/>
          <w:left w:val="nil"/>
          <w:bottom w:val="nil"/>
          <w:right w:val="nil"/>
          <w:between w:val="nil"/>
        </w:pBdr>
        <w:spacing w:after="120" w:line="240" w:lineRule="auto"/>
        <w:ind w:left="540"/>
        <w:rPr>
          <w:rFonts w:ascii="Arial Nova Light" w:eastAsia="Arial Nova Light" w:hAnsi="Arial Nova Light" w:cs="Arial Nova Light"/>
          <w:b/>
          <w:color w:val="000000"/>
        </w:rPr>
      </w:pPr>
      <w:r>
        <w:rPr>
          <w:rFonts w:ascii="Arial Nova Light" w:eastAsia="Arial Nova Light" w:hAnsi="Arial Nova Light" w:cs="Arial Nova Light"/>
          <w:b/>
          <w:color w:val="000000"/>
        </w:rPr>
        <w:t xml:space="preserve">Environmental Procedures: </w:t>
      </w:r>
      <w:hyperlink r:id="rId22">
        <w:r w:rsidR="00BC1333">
          <w:rPr>
            <w:rFonts w:ascii="Arial Nova Light" w:eastAsia="Arial Nova Light" w:hAnsi="Arial Nova Light" w:cs="Arial Nova Light"/>
            <w:color w:val="0000FF"/>
            <w:u w:val="single"/>
          </w:rPr>
          <w:t>www.usaid.gov/policy/ads/200</w:t>
        </w:r>
      </w:hyperlink>
      <w:r>
        <w:rPr>
          <w:rFonts w:ascii="Arial Nova Light" w:eastAsia="Arial Nova Light" w:hAnsi="Arial Nova Light" w:cs="Arial Nova Light"/>
          <w:color w:val="000000"/>
        </w:rPr>
        <w:t>. In addition, the partner must comply with host country environmental regulations unless otherwise directed in writing by USAID. In case of conflict between host country and USAID regulations, the latter will govern.</w:t>
      </w:r>
    </w:p>
    <w:p w14:paraId="00000092" w14:textId="3668D33D" w:rsidR="00034A29" w:rsidRPr="00BC1333" w:rsidRDefault="004A6ACC" w:rsidP="00BC1333">
      <w:pPr>
        <w:numPr>
          <w:ilvl w:val="0"/>
          <w:numId w:val="2"/>
        </w:numPr>
        <w:pBdr>
          <w:top w:val="nil"/>
          <w:left w:val="nil"/>
          <w:bottom w:val="nil"/>
          <w:right w:val="nil"/>
          <w:between w:val="nil"/>
        </w:pBdr>
        <w:spacing w:after="120" w:line="240" w:lineRule="auto"/>
        <w:ind w:left="540"/>
        <w:rPr>
          <w:rFonts w:ascii="Arial Nova Light" w:eastAsia="Arial Nova Light" w:hAnsi="Arial Nova Light" w:cs="Arial Nova Light"/>
          <w:color w:val="000000"/>
        </w:rPr>
      </w:pPr>
      <w:r w:rsidRPr="00BC1333">
        <w:rPr>
          <w:rFonts w:ascii="Arial Nova Light" w:eastAsia="Arial Nova Light" w:hAnsi="Arial Nova Light" w:cs="Arial Nova Light"/>
          <w:b/>
          <w:bCs/>
          <w:color w:val="000000" w:themeColor="text1"/>
        </w:rPr>
        <w:t>Branding:</w:t>
      </w:r>
      <w:r w:rsidRPr="00BC1333">
        <w:rPr>
          <w:rFonts w:ascii="Arial Nova Light" w:eastAsia="Arial Nova Light" w:hAnsi="Arial Nova Light" w:cs="Arial Nova Light"/>
          <w:color w:val="000000" w:themeColor="text1"/>
        </w:rPr>
        <w:t xml:space="preserve"> </w:t>
      </w:r>
      <w:r w:rsidRPr="00BC1333">
        <w:rPr>
          <w:rFonts w:ascii="Arial Nova Light" w:eastAsia="Arial Nova Light" w:hAnsi="Arial Nova Light" w:cs="Arial Nova Light"/>
          <w:color w:val="0000FF"/>
        </w:rPr>
        <w:t xml:space="preserve"> </w:t>
      </w:r>
      <w:bookmarkStart w:id="10" w:name="_Hlk64469859"/>
      <w:r w:rsidR="00BC1333" w:rsidRPr="00BC1333">
        <w:rPr>
          <w:rFonts w:ascii="Arial Nova Light" w:eastAsia="Arial Nova Light" w:hAnsi="Arial Nova Light" w:cs="Arial Nova Light"/>
          <w:color w:val="333333"/>
        </w:rPr>
        <w:fldChar w:fldCharType="begin"/>
      </w:r>
      <w:r w:rsidR="00BC1333" w:rsidRPr="00BC1333">
        <w:rPr>
          <w:rFonts w:ascii="Arial Nova Light" w:eastAsia="Arial Nova Light" w:hAnsi="Arial Nova Light" w:cs="Arial Nova Light"/>
          <w:color w:val="333333"/>
        </w:rPr>
        <w:instrText xml:space="preserve"> HYPERLINK "http://www.usaid.gov/sites/default/files/documents/320.pdf" </w:instrText>
      </w:r>
      <w:r w:rsidR="00BC1333" w:rsidRPr="00BC1333">
        <w:rPr>
          <w:rFonts w:ascii="Arial Nova Light" w:eastAsia="Arial Nova Light" w:hAnsi="Arial Nova Light" w:cs="Arial Nova Light"/>
          <w:color w:val="333333"/>
        </w:rPr>
        <w:fldChar w:fldCharType="separate"/>
      </w:r>
      <w:r w:rsidR="00BC1333" w:rsidRPr="00BC1333">
        <w:rPr>
          <w:rStyle w:val="Hyperlink"/>
          <w:rFonts w:ascii="Arial Nova Light" w:eastAsia="Arial Nova Light" w:hAnsi="Arial Nova Light" w:cs="Arial Nova Light"/>
        </w:rPr>
        <w:t>www.usaid.gov/sites/default/files/documents/320.pdf</w:t>
      </w:r>
      <w:r w:rsidR="00BC1333" w:rsidRPr="00BC1333">
        <w:rPr>
          <w:rFonts w:ascii="Arial Nova Light" w:eastAsia="Arial Nova Light" w:hAnsi="Arial Nova Light" w:cs="Arial Nova Light"/>
          <w:color w:val="333333"/>
        </w:rPr>
        <w:fldChar w:fldCharType="end"/>
      </w:r>
      <w:r w:rsidR="22463558" w:rsidRPr="00BC1333">
        <w:rPr>
          <w:rFonts w:ascii="Arial Nova Light" w:eastAsia="Arial Nova Light" w:hAnsi="Arial Nova Light" w:cs="Arial Nova Light"/>
          <w:color w:val="000000" w:themeColor="text1"/>
        </w:rPr>
        <w:t xml:space="preserve"> </w:t>
      </w:r>
      <w:bookmarkEnd w:id="10"/>
      <w:r w:rsidRPr="00BC1333">
        <w:rPr>
          <w:rFonts w:ascii="Arial Nova Light" w:eastAsia="Arial Nova Light" w:hAnsi="Arial Nova Light" w:cs="Arial Nova Light"/>
          <w:color w:val="000000" w:themeColor="text1"/>
        </w:rPr>
        <w:t xml:space="preserve">All USAID-sponsored assistance awards are required to adhere to branding policies and revised marking requirements for grants and cooperative agreements in accordance with ADS 320. </w:t>
      </w:r>
    </w:p>
    <w:p w14:paraId="00000093" w14:textId="5033B97F" w:rsidR="00034A29" w:rsidRDefault="004A6ACC">
      <w:pPr>
        <w:numPr>
          <w:ilvl w:val="0"/>
          <w:numId w:val="2"/>
        </w:numPr>
        <w:pBdr>
          <w:top w:val="nil"/>
          <w:left w:val="nil"/>
          <w:bottom w:val="nil"/>
          <w:right w:val="nil"/>
          <w:between w:val="nil"/>
        </w:pBdr>
        <w:spacing w:after="120" w:line="240" w:lineRule="auto"/>
        <w:ind w:left="540"/>
        <w:rPr>
          <w:rFonts w:ascii="Arial Nova Light" w:eastAsia="Arial Nova Light" w:hAnsi="Arial Nova Light" w:cs="Arial Nova Light"/>
          <w:color w:val="000000"/>
        </w:rPr>
      </w:pPr>
      <w:r>
        <w:rPr>
          <w:rFonts w:ascii="Arial Nova Light" w:eastAsia="Arial Nova Light" w:hAnsi="Arial Nova Light" w:cs="Arial Nova Light"/>
          <w:b/>
          <w:color w:val="000000"/>
        </w:rPr>
        <w:t xml:space="preserve">Combatting Trafficking in Persons (TIP): </w:t>
      </w:r>
      <w:hyperlink r:id="rId23">
        <w:r w:rsidR="00BC1333">
          <w:rPr>
            <w:rFonts w:ascii="Arial Nova Light" w:eastAsia="Arial Nova Light" w:hAnsi="Arial Nova Light" w:cs="Arial Nova Light"/>
            <w:color w:val="0000FF"/>
            <w:u w:val="single"/>
          </w:rPr>
          <w:t>www.acquisition.gov</w:t>
        </w:r>
      </w:hyperlink>
      <w:r>
        <w:rPr>
          <w:rFonts w:ascii="Arial Nova Light" w:eastAsia="Arial Nova Light" w:hAnsi="Arial Nova Light" w:cs="Arial Nova Light"/>
          <w:b/>
          <w:color w:val="000000"/>
        </w:rPr>
        <w:t xml:space="preserve">. </w:t>
      </w:r>
      <w:r>
        <w:rPr>
          <w:rFonts w:ascii="Arial Nova Light" w:eastAsia="Arial Nova Light" w:hAnsi="Arial Nova Light" w:cs="Arial Nova Light"/>
          <w:color w:val="000000"/>
        </w:rPr>
        <w:t>For work performed outside the United States, FAR clause 52.222-50</w:t>
      </w:r>
      <w:r>
        <w:rPr>
          <w:rFonts w:ascii="Arial Nova Light" w:eastAsia="Arial Nova Light" w:hAnsi="Arial Nova Light" w:cs="Arial Nova Light"/>
          <w:b/>
          <w:color w:val="000000"/>
        </w:rPr>
        <w:t xml:space="preserve">, </w:t>
      </w:r>
      <w:r>
        <w:rPr>
          <w:rFonts w:ascii="Arial Nova Light" w:eastAsia="Arial Nova Light" w:hAnsi="Arial Nova Light" w:cs="Arial Nova Light"/>
          <w:color w:val="000000"/>
        </w:rPr>
        <w:t>shall be incorporated into grant award agreements with awards above $500,000 requiring a TIP compliance and training plan</w:t>
      </w:r>
      <w:r w:rsidR="00D22118">
        <w:rPr>
          <w:rFonts w:ascii="Arial Nova Light" w:eastAsia="Arial Nova Light" w:hAnsi="Arial Nova Light" w:cs="Arial Nova Light"/>
          <w:color w:val="000000"/>
        </w:rPr>
        <w:t xml:space="preserve">. </w:t>
      </w:r>
    </w:p>
    <w:p w14:paraId="00000094" w14:textId="11A52363" w:rsidR="00034A29" w:rsidRDefault="004A6ACC">
      <w:pPr>
        <w:numPr>
          <w:ilvl w:val="0"/>
          <w:numId w:val="2"/>
        </w:numPr>
        <w:pBdr>
          <w:top w:val="nil"/>
          <w:left w:val="nil"/>
          <w:bottom w:val="nil"/>
          <w:right w:val="nil"/>
          <w:between w:val="nil"/>
        </w:pBdr>
        <w:spacing w:after="120" w:line="240" w:lineRule="auto"/>
        <w:ind w:left="540"/>
        <w:rPr>
          <w:rFonts w:ascii="Arial Nova Light" w:eastAsia="Arial Nova Light" w:hAnsi="Arial Nova Light" w:cs="Arial Nova Light"/>
          <w:b/>
          <w:color w:val="000000"/>
        </w:rPr>
      </w:pPr>
      <w:r>
        <w:rPr>
          <w:rFonts w:ascii="Arial Nova Light" w:eastAsia="Arial Nova Light" w:hAnsi="Arial Nova Light" w:cs="Arial Nova Light"/>
          <w:b/>
          <w:color w:val="000000"/>
        </w:rPr>
        <w:t xml:space="preserve">Certifications, Assurances, Other Statements of the Recipient and Solicitation Standard Provisions: </w:t>
      </w:r>
      <w:hyperlink r:id="rId24">
        <w:r w:rsidR="00BC1333">
          <w:rPr>
            <w:rFonts w:ascii="Arial Nova Light" w:eastAsia="Arial Nova Light" w:hAnsi="Arial Nova Light" w:cs="Arial Nova Light"/>
            <w:color w:val="0000FF"/>
            <w:u w:val="single"/>
          </w:rPr>
          <w:t>www.usaid.gov/sites/default/files/documents/303.pdf</w:t>
        </w:r>
      </w:hyperlink>
      <w:r>
        <w:rPr>
          <w:rFonts w:ascii="Arial Nova Light" w:eastAsia="Arial Nova Light" w:hAnsi="Arial Nova Light" w:cs="Arial Nova Light"/>
          <w:color w:val="000000"/>
        </w:rPr>
        <w:t>. In accordance with ADS 303.3.8, DAI will require awarded grant partners to submit signed copies of required certifications and assurances</w:t>
      </w:r>
      <w:r w:rsidR="00D22118">
        <w:rPr>
          <w:rFonts w:ascii="Arial Nova Light" w:eastAsia="Arial Nova Light" w:hAnsi="Arial Nova Light" w:cs="Arial Nova Light"/>
          <w:color w:val="000000"/>
        </w:rPr>
        <w:t xml:space="preserve">. </w:t>
      </w:r>
    </w:p>
    <w:p w14:paraId="00000095" w14:textId="77777777" w:rsidR="00034A29" w:rsidRDefault="00034A29">
      <w:pPr>
        <w:pBdr>
          <w:top w:val="nil"/>
          <w:left w:val="nil"/>
          <w:bottom w:val="nil"/>
          <w:right w:val="nil"/>
          <w:between w:val="nil"/>
        </w:pBdr>
        <w:spacing w:after="0" w:line="240" w:lineRule="auto"/>
        <w:jc w:val="center"/>
        <w:rPr>
          <w:rFonts w:ascii="Arial Nova Light" w:eastAsia="Arial Nova Light" w:hAnsi="Arial Nova Light" w:cs="Arial Nova Light"/>
          <w:color w:val="000000"/>
          <w:sz w:val="10"/>
          <w:szCs w:val="10"/>
        </w:rPr>
      </w:pPr>
    </w:p>
    <w:p w14:paraId="00000096" w14:textId="77777777" w:rsidR="00034A29" w:rsidRDefault="004A6ACC">
      <w:pPr>
        <w:pBdr>
          <w:top w:val="nil"/>
          <w:left w:val="nil"/>
          <w:bottom w:val="nil"/>
          <w:right w:val="nil"/>
          <w:between w:val="nil"/>
        </w:pBdr>
        <w:spacing w:after="0" w:line="240" w:lineRule="auto"/>
        <w:jc w:val="center"/>
        <w:rPr>
          <w:rFonts w:ascii="Arial Nova Light" w:eastAsia="Arial Nova Light" w:hAnsi="Arial Nova Light" w:cs="Arial Nova Light"/>
        </w:rPr>
      </w:pPr>
      <w:r>
        <w:rPr>
          <w:rFonts w:ascii="Arial Nova Light" w:eastAsia="Arial Nova Light" w:hAnsi="Arial Nova Light" w:cs="Arial Nova Light"/>
        </w:rPr>
        <w:t>********</w:t>
      </w:r>
    </w:p>
    <w:p w14:paraId="00000097" w14:textId="77777777" w:rsidR="00034A29" w:rsidRDefault="004A6ACC">
      <w:pPr>
        <w:pBdr>
          <w:top w:val="nil"/>
          <w:left w:val="nil"/>
          <w:bottom w:val="nil"/>
          <w:right w:val="nil"/>
          <w:between w:val="nil"/>
        </w:pBdr>
        <w:spacing w:before="20" w:after="20" w:line="240" w:lineRule="auto"/>
        <w:jc w:val="center"/>
        <w:rPr>
          <w:rFonts w:ascii="Arial Nova Light" w:eastAsia="Arial Nova Light" w:hAnsi="Arial Nova Light" w:cs="Arial Nova Light"/>
          <w:color w:val="000000"/>
        </w:rPr>
      </w:pPr>
      <w:r>
        <w:rPr>
          <w:rFonts w:ascii="Arial Nova Light" w:eastAsia="Arial Nova Light" w:hAnsi="Arial Nova Light" w:cs="Arial Nova Light"/>
          <w:color w:val="000000"/>
        </w:rPr>
        <w:t xml:space="preserve">End of </w:t>
      </w:r>
      <w:sdt>
        <w:sdtPr>
          <w:tag w:val="goog_rdk_13"/>
          <w:id w:val="1580562423"/>
        </w:sdtPr>
        <w:sdtEndPr/>
        <w:sdtContent/>
      </w:sdt>
      <w:r>
        <w:rPr>
          <w:rFonts w:ascii="Arial Nova Light" w:eastAsia="Arial Nova Light" w:hAnsi="Arial Nova Light" w:cs="Arial Nova Light"/>
          <w:color w:val="000000"/>
        </w:rPr>
        <w:t>APS</w:t>
      </w:r>
    </w:p>
    <w:p w14:paraId="00000098" w14:textId="77777777" w:rsidR="00034A29" w:rsidRDefault="00034A29">
      <w:pPr>
        <w:pBdr>
          <w:top w:val="nil"/>
          <w:left w:val="nil"/>
          <w:bottom w:val="nil"/>
          <w:right w:val="nil"/>
          <w:between w:val="nil"/>
        </w:pBdr>
        <w:spacing w:before="20" w:after="20" w:line="240" w:lineRule="auto"/>
        <w:jc w:val="center"/>
        <w:rPr>
          <w:rFonts w:ascii="Arial Nova Light" w:eastAsia="Arial Nova Light" w:hAnsi="Arial Nova Light" w:cs="Arial Nova Light"/>
          <w:color w:val="000000"/>
        </w:rPr>
      </w:pPr>
    </w:p>
    <w:sectPr w:rsidR="00034A29">
      <w:pgSz w:w="12240" w:h="15840"/>
      <w:pgMar w:top="207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E1A52E" w14:textId="77777777" w:rsidR="0073591E" w:rsidRDefault="0073591E">
      <w:pPr>
        <w:spacing w:after="0" w:line="240" w:lineRule="auto"/>
      </w:pPr>
      <w:r>
        <w:separator/>
      </w:r>
    </w:p>
  </w:endnote>
  <w:endnote w:type="continuationSeparator" w:id="0">
    <w:p w14:paraId="4CFF8E1D" w14:textId="77777777" w:rsidR="0073591E" w:rsidRDefault="0073591E">
      <w:pPr>
        <w:spacing w:after="0" w:line="240" w:lineRule="auto"/>
      </w:pPr>
      <w:r>
        <w:continuationSeparator/>
      </w:r>
    </w:p>
  </w:endnote>
  <w:endnote w:type="continuationNotice" w:id="1">
    <w:p w14:paraId="128A624C" w14:textId="77777777" w:rsidR="0073591E" w:rsidRDefault="007359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9A" w14:textId="798766DB" w:rsidR="00034A29" w:rsidRDefault="002E1CED">
    <w:pPr>
      <w:pBdr>
        <w:top w:val="nil"/>
        <w:left w:val="nil"/>
        <w:bottom w:val="nil"/>
        <w:right w:val="nil"/>
        <w:between w:val="nil"/>
      </w:pBdr>
      <w:tabs>
        <w:tab w:val="center" w:pos="4680"/>
        <w:tab w:val="right" w:pos="9360"/>
      </w:tabs>
      <w:spacing w:after="0" w:line="240" w:lineRule="auto"/>
      <w:jc w:val="center"/>
      <w:rPr>
        <w:color w:val="000000"/>
      </w:rPr>
    </w:pPr>
    <w:r>
      <w:rPr>
        <w:color w:val="000000"/>
      </w:rPr>
      <w:t xml:space="preserve">Page </w:t>
    </w:r>
    <w:r w:rsidR="004A6ACC">
      <w:rPr>
        <w:color w:val="000000"/>
      </w:rPr>
      <w:fldChar w:fldCharType="begin"/>
    </w:r>
    <w:r w:rsidR="004A6ACC">
      <w:rPr>
        <w:color w:val="000000"/>
      </w:rPr>
      <w:instrText>PAGE</w:instrText>
    </w:r>
    <w:r w:rsidR="004A6ACC">
      <w:rPr>
        <w:color w:val="000000"/>
      </w:rPr>
      <w:fldChar w:fldCharType="separate"/>
    </w:r>
    <w:r w:rsidR="00BE7F1E">
      <w:rPr>
        <w:noProof/>
        <w:color w:val="000000"/>
      </w:rPr>
      <w:t>1</w:t>
    </w:r>
    <w:r w:rsidR="004A6ACC">
      <w:rPr>
        <w:color w:val="000000"/>
      </w:rPr>
      <w:fldChar w:fldCharType="end"/>
    </w:r>
    <w:r>
      <w:rPr>
        <w:color w:val="000000"/>
      </w:rPr>
      <w:t xml:space="preserve"> of</w:t>
    </w:r>
    <w:r w:rsidR="00E47645">
      <w:rPr>
        <w:color w:val="000000"/>
      </w:rPr>
      <w:t xml:space="preserve"> </w:t>
    </w:r>
    <w:r w:rsidR="007D7051">
      <w:rPr>
        <w:color w:val="000000"/>
      </w:rPr>
      <w:t>6</w:t>
    </w:r>
  </w:p>
  <w:p w14:paraId="0000009B" w14:textId="77777777" w:rsidR="00034A29" w:rsidRDefault="00034A2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EB494" w14:textId="77777777" w:rsidR="0073591E" w:rsidRDefault="0073591E">
      <w:pPr>
        <w:spacing w:after="0" w:line="240" w:lineRule="auto"/>
      </w:pPr>
      <w:r>
        <w:separator/>
      </w:r>
    </w:p>
  </w:footnote>
  <w:footnote w:type="continuationSeparator" w:id="0">
    <w:p w14:paraId="089BA791" w14:textId="77777777" w:rsidR="0073591E" w:rsidRDefault="0073591E">
      <w:pPr>
        <w:spacing w:after="0" w:line="240" w:lineRule="auto"/>
      </w:pPr>
      <w:r>
        <w:continuationSeparator/>
      </w:r>
    </w:p>
  </w:footnote>
  <w:footnote w:type="continuationNotice" w:id="1">
    <w:p w14:paraId="56DA30D1" w14:textId="77777777" w:rsidR="0073591E" w:rsidRDefault="0073591E">
      <w:pPr>
        <w:spacing w:after="0" w:line="240" w:lineRule="auto"/>
      </w:pPr>
    </w:p>
  </w:footnote>
  <w:footnote w:id="2">
    <w:p w14:paraId="34FD541D" w14:textId="5F0D60EE" w:rsidR="00730140" w:rsidRPr="00E47645" w:rsidRDefault="00730140">
      <w:pPr>
        <w:pStyle w:val="FootnoteText"/>
        <w:rPr>
          <w:rFonts w:ascii="Arial Nova Light" w:hAnsi="Arial Nova Light"/>
        </w:rPr>
      </w:pPr>
      <w:r w:rsidRPr="00E47645">
        <w:rPr>
          <w:rStyle w:val="FootnoteReference"/>
          <w:rFonts w:ascii="Arial Nova Light" w:hAnsi="Arial Nova Light"/>
        </w:rPr>
        <w:footnoteRef/>
      </w:r>
      <w:r w:rsidRPr="00E47645">
        <w:rPr>
          <w:rFonts w:ascii="Arial Nova Light" w:hAnsi="Arial Nova Light"/>
        </w:rPr>
        <w:t xml:space="preserve"> An Annual Program Statement is a type of solicitation used by USAID and USAID implementers to solicit grant concept </w:t>
      </w:r>
      <w:r w:rsidR="005F557B">
        <w:rPr>
          <w:rFonts w:ascii="Arial Nova Light" w:hAnsi="Arial Nova Light"/>
        </w:rPr>
        <w:t>papers</w:t>
      </w:r>
      <w:r w:rsidRPr="00E47645">
        <w:rPr>
          <w:rFonts w:ascii="Arial Nova Light" w:hAnsi="Arial Nova Light"/>
        </w:rPr>
        <w:t xml:space="preserve"> for potential funding. </w:t>
      </w:r>
    </w:p>
  </w:footnote>
  <w:footnote w:id="3">
    <w:p w14:paraId="5AF3085B" w14:textId="1A7F3EEA" w:rsidR="009A203B" w:rsidRPr="00E47645" w:rsidRDefault="009A203B">
      <w:pPr>
        <w:pStyle w:val="FootnoteText"/>
        <w:rPr>
          <w:rFonts w:ascii="Arial Nova Light" w:hAnsi="Arial Nova Light"/>
        </w:rPr>
      </w:pPr>
      <w:r w:rsidRPr="00E47645">
        <w:rPr>
          <w:rStyle w:val="FootnoteReference"/>
          <w:rFonts w:ascii="Arial Nova Light" w:hAnsi="Arial Nova Light"/>
        </w:rPr>
        <w:footnoteRef/>
      </w:r>
      <w:r w:rsidRPr="00E47645">
        <w:rPr>
          <w:rFonts w:ascii="Arial Nova Light" w:hAnsi="Arial Nova Light"/>
        </w:rPr>
        <w:t xml:space="preserve"> </w:t>
      </w:r>
      <w:r w:rsidR="00570AEE" w:rsidRPr="00E47645">
        <w:rPr>
          <w:rFonts w:ascii="Arial Nova Light" w:hAnsi="Arial Nova Light"/>
        </w:rPr>
        <w:t xml:space="preserve">Applicants can register for a DUNS number by accessing the following website: </w:t>
      </w:r>
      <w:hyperlink r:id="rId1" w:history="1">
        <w:r w:rsidR="00872D01" w:rsidRPr="00E47645">
          <w:rPr>
            <w:rStyle w:val="Hyperlink"/>
            <w:rFonts w:ascii="Arial Nova Light" w:hAnsi="Arial Nova Light"/>
          </w:rPr>
          <w:t>https://fedgov.dnb.com/webform/</w:t>
        </w:r>
      </w:hyperlink>
      <w:r w:rsidR="00872D01" w:rsidRPr="00E47645">
        <w:rPr>
          <w:rFonts w:ascii="Arial Nova Light" w:hAnsi="Arial Nova Light"/>
        </w:rPr>
        <w:t xml:space="preserve"> . Further instructions are also available here: </w:t>
      </w:r>
      <w:hyperlink r:id="rId2" w:history="1">
        <w:r w:rsidR="00872D01" w:rsidRPr="00E47645">
          <w:rPr>
            <w:rStyle w:val="Hyperlink"/>
            <w:rFonts w:ascii="Arial Nova Light" w:hAnsi="Arial Nova Light"/>
          </w:rPr>
          <w:t>https://www.grants.gov/applicants/organization-registration/step-1-obtain-duns-number.html</w:t>
        </w:r>
      </w:hyperlink>
      <w:r w:rsidR="00872D01" w:rsidRPr="00E47645">
        <w:rPr>
          <w:rFonts w:ascii="Arial Nova Light" w:hAnsi="Arial Nova Ligh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99" w14:textId="77777777" w:rsidR="00034A29" w:rsidRDefault="004A6ACC">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64800FED" wp14:editId="1FEFEA31">
          <wp:extent cx="1578175" cy="564886"/>
          <wp:effectExtent l="0" t="0" r="0" b="0"/>
          <wp:docPr id="14619949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78175" cy="564886"/>
                  </a:xfrm>
                  <a:prstGeom prst="rect">
                    <a:avLst/>
                  </a:prstGeom>
                  <a:ln/>
                </pic:spPr>
              </pic:pic>
            </a:graphicData>
          </a:graphic>
        </wp:inline>
      </w:drawing>
    </w:r>
    <w:r>
      <w:rPr>
        <w:color w:val="000000"/>
      </w:rPr>
      <w:tab/>
    </w:r>
    <w:r w:rsidR="0E7B98C0">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661C"/>
    <w:multiLevelType w:val="multilevel"/>
    <w:tmpl w:val="F850A4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F417B6"/>
    <w:multiLevelType w:val="multilevel"/>
    <w:tmpl w:val="C17E7C42"/>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425"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778639C"/>
    <w:multiLevelType w:val="multilevel"/>
    <w:tmpl w:val="22D4949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E231EE0"/>
    <w:multiLevelType w:val="hybridMultilevel"/>
    <w:tmpl w:val="7842189E"/>
    <w:lvl w:ilvl="0" w:tplc="DFB0EBF4">
      <w:start w:val="1"/>
      <w:numFmt w:val="bullet"/>
      <w:lvlText w:val="●"/>
      <w:lvlJc w:val="left"/>
      <w:pPr>
        <w:ind w:left="1440" w:hanging="360"/>
      </w:pPr>
      <w:rPr>
        <w:rFonts w:ascii="Noto Sans Symbols" w:eastAsia="Noto Sans Symbols" w:hAnsi="Noto Sans Symbols" w:cs="Noto Sans Symbols"/>
      </w:rPr>
    </w:lvl>
    <w:lvl w:ilvl="1" w:tplc="B3707DAA">
      <w:start w:val="1"/>
      <w:numFmt w:val="bullet"/>
      <w:lvlText w:val="o"/>
      <w:lvlJc w:val="left"/>
      <w:pPr>
        <w:ind w:left="2160" w:hanging="360"/>
      </w:pPr>
      <w:rPr>
        <w:rFonts w:ascii="Courier New" w:eastAsia="Courier New" w:hAnsi="Courier New" w:cs="Courier New"/>
      </w:rPr>
    </w:lvl>
    <w:lvl w:ilvl="2" w:tplc="423EA1BA">
      <w:start w:val="1"/>
      <w:numFmt w:val="bullet"/>
      <w:lvlText w:val="▪"/>
      <w:lvlJc w:val="left"/>
      <w:pPr>
        <w:ind w:left="2880" w:hanging="360"/>
      </w:pPr>
      <w:rPr>
        <w:rFonts w:ascii="Noto Sans Symbols" w:eastAsia="Noto Sans Symbols" w:hAnsi="Noto Sans Symbols" w:cs="Noto Sans Symbols"/>
      </w:rPr>
    </w:lvl>
    <w:lvl w:ilvl="3" w:tplc="F36865BE">
      <w:start w:val="1"/>
      <w:numFmt w:val="bullet"/>
      <w:lvlText w:val="●"/>
      <w:lvlJc w:val="left"/>
      <w:pPr>
        <w:ind w:left="3600" w:hanging="360"/>
      </w:pPr>
      <w:rPr>
        <w:rFonts w:ascii="Noto Sans Symbols" w:eastAsia="Noto Sans Symbols" w:hAnsi="Noto Sans Symbols" w:cs="Noto Sans Symbols"/>
      </w:rPr>
    </w:lvl>
    <w:lvl w:ilvl="4" w:tplc="C7ACB140">
      <w:start w:val="1"/>
      <w:numFmt w:val="bullet"/>
      <w:lvlText w:val="o"/>
      <w:lvlJc w:val="left"/>
      <w:pPr>
        <w:ind w:left="4320" w:hanging="360"/>
      </w:pPr>
      <w:rPr>
        <w:rFonts w:ascii="Courier New" w:eastAsia="Courier New" w:hAnsi="Courier New" w:cs="Courier New"/>
      </w:rPr>
    </w:lvl>
    <w:lvl w:ilvl="5" w:tplc="8548B0D2">
      <w:start w:val="1"/>
      <w:numFmt w:val="bullet"/>
      <w:lvlText w:val="▪"/>
      <w:lvlJc w:val="left"/>
      <w:pPr>
        <w:ind w:left="5040" w:hanging="360"/>
      </w:pPr>
      <w:rPr>
        <w:rFonts w:ascii="Noto Sans Symbols" w:eastAsia="Noto Sans Symbols" w:hAnsi="Noto Sans Symbols" w:cs="Noto Sans Symbols"/>
      </w:rPr>
    </w:lvl>
    <w:lvl w:ilvl="6" w:tplc="EC448B3A">
      <w:start w:val="1"/>
      <w:numFmt w:val="bullet"/>
      <w:lvlText w:val="●"/>
      <w:lvlJc w:val="left"/>
      <w:pPr>
        <w:ind w:left="5760" w:hanging="360"/>
      </w:pPr>
      <w:rPr>
        <w:rFonts w:ascii="Noto Sans Symbols" w:eastAsia="Noto Sans Symbols" w:hAnsi="Noto Sans Symbols" w:cs="Noto Sans Symbols"/>
      </w:rPr>
    </w:lvl>
    <w:lvl w:ilvl="7" w:tplc="DC80976C">
      <w:start w:val="1"/>
      <w:numFmt w:val="bullet"/>
      <w:lvlText w:val="o"/>
      <w:lvlJc w:val="left"/>
      <w:pPr>
        <w:ind w:left="6480" w:hanging="360"/>
      </w:pPr>
      <w:rPr>
        <w:rFonts w:ascii="Courier New" w:eastAsia="Courier New" w:hAnsi="Courier New" w:cs="Courier New"/>
      </w:rPr>
    </w:lvl>
    <w:lvl w:ilvl="8" w:tplc="6DF48B10">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2F963EB8"/>
    <w:multiLevelType w:val="multilevel"/>
    <w:tmpl w:val="C8446C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ACF6352"/>
    <w:multiLevelType w:val="multilevel"/>
    <w:tmpl w:val="07FCA9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E9764B1"/>
    <w:multiLevelType w:val="multilevel"/>
    <w:tmpl w:val="59A0BF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0634A4C"/>
    <w:multiLevelType w:val="multilevel"/>
    <w:tmpl w:val="1CAC78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43610B5"/>
    <w:multiLevelType w:val="hybridMultilevel"/>
    <w:tmpl w:val="688EA1BE"/>
    <w:lvl w:ilvl="0" w:tplc="C2D05A9C">
      <w:start w:val="1"/>
      <w:numFmt w:val="bullet"/>
      <w:lvlText w:val="■"/>
      <w:lvlJc w:val="left"/>
      <w:pPr>
        <w:ind w:left="360" w:hanging="360"/>
      </w:pPr>
      <w:rPr>
        <w:rFonts w:ascii="Arial" w:hAnsi="Arial" w:hint="default"/>
        <w:b w:val="0"/>
        <w:i w:val="0"/>
        <w:color w:val="2B5A85"/>
        <w:sz w:val="16"/>
        <w:szCs w:val="24"/>
        <w:u w:color="FFFF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3943A2"/>
    <w:multiLevelType w:val="hybridMultilevel"/>
    <w:tmpl w:val="B5260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ED7234F"/>
    <w:multiLevelType w:val="multilevel"/>
    <w:tmpl w:val="80BADF50"/>
    <w:lvl w:ilvl="0">
      <w:start w:val="1"/>
      <w:numFmt w:val="bullet"/>
      <w:pStyle w:val="TextBox"/>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F0A5E2B"/>
    <w:multiLevelType w:val="multilevel"/>
    <w:tmpl w:val="B3A07A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785"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26278C7"/>
    <w:multiLevelType w:val="multilevel"/>
    <w:tmpl w:val="6D8C2C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E665E2D"/>
    <w:multiLevelType w:val="multilevel"/>
    <w:tmpl w:val="6C8A59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12"/>
  </w:num>
  <w:num w:numId="4">
    <w:abstractNumId w:val="0"/>
  </w:num>
  <w:num w:numId="5">
    <w:abstractNumId w:val="1"/>
  </w:num>
  <w:num w:numId="6">
    <w:abstractNumId w:val="5"/>
  </w:num>
  <w:num w:numId="7">
    <w:abstractNumId w:val="7"/>
  </w:num>
  <w:num w:numId="8">
    <w:abstractNumId w:val="6"/>
  </w:num>
  <w:num w:numId="9">
    <w:abstractNumId w:val="2"/>
  </w:num>
  <w:num w:numId="10">
    <w:abstractNumId w:val="10"/>
  </w:num>
  <w:num w:numId="11">
    <w:abstractNumId w:val="8"/>
  </w:num>
  <w:num w:numId="12">
    <w:abstractNumId w:val="9"/>
  </w:num>
  <w:num w:numId="13">
    <w:abstractNumId w:val="9"/>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A29"/>
    <w:rsid w:val="00013B44"/>
    <w:rsid w:val="000167B6"/>
    <w:rsid w:val="00034A29"/>
    <w:rsid w:val="00061709"/>
    <w:rsid w:val="0006536A"/>
    <w:rsid w:val="00067FFC"/>
    <w:rsid w:val="00070125"/>
    <w:rsid w:val="000771DC"/>
    <w:rsid w:val="000828AD"/>
    <w:rsid w:val="000B7D0D"/>
    <w:rsid w:val="000C36EE"/>
    <w:rsid w:val="000E2281"/>
    <w:rsid w:val="000E5CBB"/>
    <w:rsid w:val="000F568B"/>
    <w:rsid w:val="000F7565"/>
    <w:rsid w:val="0010640A"/>
    <w:rsid w:val="0010779E"/>
    <w:rsid w:val="001129AC"/>
    <w:rsid w:val="0018543F"/>
    <w:rsid w:val="001A5730"/>
    <w:rsid w:val="001A65B2"/>
    <w:rsid w:val="001A7A0C"/>
    <w:rsid w:val="001B06C9"/>
    <w:rsid w:val="001C2909"/>
    <w:rsid w:val="001C29EB"/>
    <w:rsid w:val="001C5EFF"/>
    <w:rsid w:val="001C62BE"/>
    <w:rsid w:val="001E464C"/>
    <w:rsid w:val="001F6823"/>
    <w:rsid w:val="002125E5"/>
    <w:rsid w:val="002131BA"/>
    <w:rsid w:val="002137A8"/>
    <w:rsid w:val="00221416"/>
    <w:rsid w:val="00231243"/>
    <w:rsid w:val="0025546F"/>
    <w:rsid w:val="00263064"/>
    <w:rsid w:val="00265F15"/>
    <w:rsid w:val="00271F3B"/>
    <w:rsid w:val="00285187"/>
    <w:rsid w:val="00287533"/>
    <w:rsid w:val="00287F7D"/>
    <w:rsid w:val="00290714"/>
    <w:rsid w:val="00296CD4"/>
    <w:rsid w:val="002C7FDB"/>
    <w:rsid w:val="002D0AE7"/>
    <w:rsid w:val="002E1CED"/>
    <w:rsid w:val="002E53CF"/>
    <w:rsid w:val="002E686C"/>
    <w:rsid w:val="002E79CC"/>
    <w:rsid w:val="002F2EBF"/>
    <w:rsid w:val="00301539"/>
    <w:rsid w:val="00311752"/>
    <w:rsid w:val="003167FF"/>
    <w:rsid w:val="00321CFC"/>
    <w:rsid w:val="003741ED"/>
    <w:rsid w:val="00381390"/>
    <w:rsid w:val="003A43B1"/>
    <w:rsid w:val="003B2EA5"/>
    <w:rsid w:val="003B7C6E"/>
    <w:rsid w:val="003C39A7"/>
    <w:rsid w:val="003E50EF"/>
    <w:rsid w:val="003E6634"/>
    <w:rsid w:val="003F6DA1"/>
    <w:rsid w:val="00401A4F"/>
    <w:rsid w:val="00401D9F"/>
    <w:rsid w:val="00407C1E"/>
    <w:rsid w:val="00410147"/>
    <w:rsid w:val="004151BC"/>
    <w:rsid w:val="00427A68"/>
    <w:rsid w:val="004458B8"/>
    <w:rsid w:val="00452243"/>
    <w:rsid w:val="0045377E"/>
    <w:rsid w:val="00482E43"/>
    <w:rsid w:val="00486D6A"/>
    <w:rsid w:val="004A5587"/>
    <w:rsid w:val="004A6ACC"/>
    <w:rsid w:val="004C6552"/>
    <w:rsid w:val="004C6630"/>
    <w:rsid w:val="004D3349"/>
    <w:rsid w:val="0051447C"/>
    <w:rsid w:val="00524E6B"/>
    <w:rsid w:val="00532F4F"/>
    <w:rsid w:val="005425F4"/>
    <w:rsid w:val="005459D9"/>
    <w:rsid w:val="00564BBC"/>
    <w:rsid w:val="00570AEE"/>
    <w:rsid w:val="0057171F"/>
    <w:rsid w:val="005745EF"/>
    <w:rsid w:val="00597F2B"/>
    <w:rsid w:val="005A60FF"/>
    <w:rsid w:val="005A7393"/>
    <w:rsid w:val="005B2848"/>
    <w:rsid w:val="005B49DC"/>
    <w:rsid w:val="005C3C89"/>
    <w:rsid w:val="005C46D6"/>
    <w:rsid w:val="005D3258"/>
    <w:rsid w:val="005E4B91"/>
    <w:rsid w:val="005F3F13"/>
    <w:rsid w:val="005F557B"/>
    <w:rsid w:val="00600CDA"/>
    <w:rsid w:val="00602F26"/>
    <w:rsid w:val="00620338"/>
    <w:rsid w:val="00645A54"/>
    <w:rsid w:val="0064733F"/>
    <w:rsid w:val="00674BE9"/>
    <w:rsid w:val="00687903"/>
    <w:rsid w:val="00694C69"/>
    <w:rsid w:val="006A0D4D"/>
    <w:rsid w:val="006B0A94"/>
    <w:rsid w:val="006C3118"/>
    <w:rsid w:val="006E42CA"/>
    <w:rsid w:val="006E4C0C"/>
    <w:rsid w:val="006F53DC"/>
    <w:rsid w:val="00716096"/>
    <w:rsid w:val="00716780"/>
    <w:rsid w:val="007230B4"/>
    <w:rsid w:val="00730140"/>
    <w:rsid w:val="0073183A"/>
    <w:rsid w:val="0073591E"/>
    <w:rsid w:val="0074589D"/>
    <w:rsid w:val="00771FCB"/>
    <w:rsid w:val="00773580"/>
    <w:rsid w:val="00777BB3"/>
    <w:rsid w:val="00785DBF"/>
    <w:rsid w:val="00793681"/>
    <w:rsid w:val="00796CC8"/>
    <w:rsid w:val="007B3F3E"/>
    <w:rsid w:val="007D7051"/>
    <w:rsid w:val="007E2C40"/>
    <w:rsid w:val="007F24F9"/>
    <w:rsid w:val="007F7FA5"/>
    <w:rsid w:val="00813988"/>
    <w:rsid w:val="008258C8"/>
    <w:rsid w:val="00846F3A"/>
    <w:rsid w:val="008558D1"/>
    <w:rsid w:val="00855979"/>
    <w:rsid w:val="0086174F"/>
    <w:rsid w:val="00872D01"/>
    <w:rsid w:val="008A0105"/>
    <w:rsid w:val="008C6956"/>
    <w:rsid w:val="008E7F04"/>
    <w:rsid w:val="00905516"/>
    <w:rsid w:val="009142DD"/>
    <w:rsid w:val="00916092"/>
    <w:rsid w:val="00917090"/>
    <w:rsid w:val="0093521A"/>
    <w:rsid w:val="00982155"/>
    <w:rsid w:val="009946BB"/>
    <w:rsid w:val="00996221"/>
    <w:rsid w:val="009A203B"/>
    <w:rsid w:val="009B27DB"/>
    <w:rsid w:val="009B46B0"/>
    <w:rsid w:val="009C17FB"/>
    <w:rsid w:val="009C2BAC"/>
    <w:rsid w:val="009E2933"/>
    <w:rsid w:val="009F764A"/>
    <w:rsid w:val="00A0724C"/>
    <w:rsid w:val="00A11C1D"/>
    <w:rsid w:val="00A234AD"/>
    <w:rsid w:val="00A473EC"/>
    <w:rsid w:val="00A51822"/>
    <w:rsid w:val="00A727AB"/>
    <w:rsid w:val="00AA01CE"/>
    <w:rsid w:val="00AA640B"/>
    <w:rsid w:val="00AB3B5A"/>
    <w:rsid w:val="00AB477D"/>
    <w:rsid w:val="00AB55D9"/>
    <w:rsid w:val="00AC0096"/>
    <w:rsid w:val="00AD07BC"/>
    <w:rsid w:val="00AD5651"/>
    <w:rsid w:val="00AE0F59"/>
    <w:rsid w:val="00AE1085"/>
    <w:rsid w:val="00AE11AD"/>
    <w:rsid w:val="00AF6E24"/>
    <w:rsid w:val="00B01C48"/>
    <w:rsid w:val="00B152D5"/>
    <w:rsid w:val="00B2284A"/>
    <w:rsid w:val="00B42E7A"/>
    <w:rsid w:val="00B44037"/>
    <w:rsid w:val="00BA0CD3"/>
    <w:rsid w:val="00BB2BC6"/>
    <w:rsid w:val="00BB5E4F"/>
    <w:rsid w:val="00BC1333"/>
    <w:rsid w:val="00BC681E"/>
    <w:rsid w:val="00BE7F1E"/>
    <w:rsid w:val="00BF3677"/>
    <w:rsid w:val="00C14777"/>
    <w:rsid w:val="00C14934"/>
    <w:rsid w:val="00C22625"/>
    <w:rsid w:val="00C23787"/>
    <w:rsid w:val="00C24161"/>
    <w:rsid w:val="00C307B1"/>
    <w:rsid w:val="00C36370"/>
    <w:rsid w:val="00C41E93"/>
    <w:rsid w:val="00C437C0"/>
    <w:rsid w:val="00C43AAE"/>
    <w:rsid w:val="00C81E60"/>
    <w:rsid w:val="00C91318"/>
    <w:rsid w:val="00CA1330"/>
    <w:rsid w:val="00CB131E"/>
    <w:rsid w:val="00CC547F"/>
    <w:rsid w:val="00CC5865"/>
    <w:rsid w:val="00CC6F5D"/>
    <w:rsid w:val="00CC7902"/>
    <w:rsid w:val="00CC796B"/>
    <w:rsid w:val="00CC7C00"/>
    <w:rsid w:val="00CF5EA4"/>
    <w:rsid w:val="00D0097D"/>
    <w:rsid w:val="00D20750"/>
    <w:rsid w:val="00D22118"/>
    <w:rsid w:val="00D238B6"/>
    <w:rsid w:val="00D35679"/>
    <w:rsid w:val="00D4700E"/>
    <w:rsid w:val="00D5220A"/>
    <w:rsid w:val="00D52B11"/>
    <w:rsid w:val="00D546A5"/>
    <w:rsid w:val="00D65BEB"/>
    <w:rsid w:val="00D87AC9"/>
    <w:rsid w:val="00D91AB7"/>
    <w:rsid w:val="00D95485"/>
    <w:rsid w:val="00DA154A"/>
    <w:rsid w:val="00DB0AB5"/>
    <w:rsid w:val="00DB3C26"/>
    <w:rsid w:val="00DC28D9"/>
    <w:rsid w:val="00DD1153"/>
    <w:rsid w:val="00DD2800"/>
    <w:rsid w:val="00DE0EB7"/>
    <w:rsid w:val="00DE4C83"/>
    <w:rsid w:val="00DE5E97"/>
    <w:rsid w:val="00E02CB5"/>
    <w:rsid w:val="00E0360A"/>
    <w:rsid w:val="00E040C8"/>
    <w:rsid w:val="00E25080"/>
    <w:rsid w:val="00E25898"/>
    <w:rsid w:val="00E43E90"/>
    <w:rsid w:val="00E47645"/>
    <w:rsid w:val="00E565BF"/>
    <w:rsid w:val="00E5761F"/>
    <w:rsid w:val="00E74336"/>
    <w:rsid w:val="00EA2975"/>
    <w:rsid w:val="00EB686B"/>
    <w:rsid w:val="00EF603F"/>
    <w:rsid w:val="00F26699"/>
    <w:rsid w:val="00F37E61"/>
    <w:rsid w:val="00F514C6"/>
    <w:rsid w:val="00F86742"/>
    <w:rsid w:val="00FA147F"/>
    <w:rsid w:val="00FB1910"/>
    <w:rsid w:val="0E7B98C0"/>
    <w:rsid w:val="22463558"/>
    <w:rsid w:val="24ABFB38"/>
    <w:rsid w:val="29937451"/>
    <w:rsid w:val="2D3581A0"/>
    <w:rsid w:val="2E247F36"/>
    <w:rsid w:val="324E812A"/>
    <w:rsid w:val="41AD221C"/>
    <w:rsid w:val="4283C19E"/>
    <w:rsid w:val="519F7C68"/>
    <w:rsid w:val="566858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1606"/>
  <w15:docId w15:val="{A1C2CC70-BA69-4F09-953A-88C2FFE18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C12"/>
  </w:style>
  <w:style w:type="paragraph" w:styleId="Heading1">
    <w:name w:val="heading 1"/>
    <w:basedOn w:val="Normal"/>
    <w:next w:val="Normal"/>
    <w:link w:val="Heading1Char"/>
    <w:uiPriority w:val="9"/>
    <w:qFormat/>
    <w:rsid w:val="009A310E"/>
    <w:pPr>
      <w:keepNext/>
      <w:keepLines/>
      <w:spacing w:before="240" w:after="0"/>
      <w:outlineLvl w:val="0"/>
    </w:pPr>
    <w:rPr>
      <w:rFonts w:ascii="Arial Nova Light" w:eastAsiaTheme="majorEastAsia" w:hAnsi="Arial Nova Light" w:cstheme="majorBidi"/>
      <w:b/>
      <w:color w:val="000000" w:themeColor="text1"/>
      <w:sz w:val="32"/>
      <w:szCs w:val="32"/>
    </w:rPr>
  </w:style>
  <w:style w:type="paragraph" w:styleId="Heading2">
    <w:name w:val="heading 2"/>
    <w:basedOn w:val="Normal"/>
    <w:next w:val="Normal"/>
    <w:link w:val="Heading2Char"/>
    <w:uiPriority w:val="9"/>
    <w:unhideWhenUsed/>
    <w:qFormat/>
    <w:rsid w:val="004B4640"/>
    <w:pPr>
      <w:keepNext/>
      <w:spacing w:after="0" w:line="240" w:lineRule="auto"/>
      <w:jc w:val="center"/>
      <w:outlineLvl w:val="1"/>
    </w:pPr>
    <w:rPr>
      <w:rFonts w:ascii="Times New Roman" w:eastAsia="Times New Roman" w:hAnsi="Times New Roman" w:cs="Times New Roman"/>
      <w:b/>
      <w:bCs/>
      <w:sz w:val="28"/>
      <w:szCs w:val="24"/>
    </w:rPr>
  </w:style>
  <w:style w:type="paragraph" w:styleId="Heading3">
    <w:name w:val="heading 3"/>
    <w:basedOn w:val="Normal"/>
    <w:next w:val="Normal"/>
    <w:link w:val="Heading3Char"/>
    <w:uiPriority w:val="9"/>
    <w:semiHidden/>
    <w:unhideWhenUsed/>
    <w:qFormat/>
    <w:rsid w:val="001C1419"/>
    <w:pPr>
      <w:keepNext/>
      <w:keepLines/>
      <w:spacing w:before="40" w:after="0"/>
      <w:outlineLvl w:val="2"/>
    </w:pPr>
    <w:rPr>
      <w:rFonts w:ascii="Arial Nova Light" w:eastAsiaTheme="majorEastAsia" w:hAnsi="Arial Nova Light" w:cstheme="majorBidi"/>
      <w:b/>
      <w:color w:val="C00000"/>
      <w:sz w:val="24"/>
      <w:szCs w:val="24"/>
      <w:u w:val="single"/>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44A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A65"/>
  </w:style>
  <w:style w:type="paragraph" w:styleId="Footer">
    <w:name w:val="footer"/>
    <w:basedOn w:val="Normal"/>
    <w:link w:val="FooterChar"/>
    <w:uiPriority w:val="99"/>
    <w:unhideWhenUsed/>
    <w:qFormat/>
    <w:rsid w:val="00C44A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A65"/>
  </w:style>
  <w:style w:type="paragraph" w:styleId="BalloonText">
    <w:name w:val="Balloon Text"/>
    <w:basedOn w:val="Normal"/>
    <w:link w:val="BalloonTextChar"/>
    <w:uiPriority w:val="99"/>
    <w:semiHidden/>
    <w:unhideWhenUsed/>
    <w:rsid w:val="00C44A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A65"/>
    <w:rPr>
      <w:rFonts w:ascii="Tahoma" w:hAnsi="Tahoma" w:cs="Tahoma"/>
      <w:sz w:val="16"/>
      <w:szCs w:val="16"/>
    </w:rPr>
  </w:style>
  <w:style w:type="paragraph" w:styleId="ListParagraph">
    <w:name w:val="List Paragraph"/>
    <w:aliases w:val="First Level Outline"/>
    <w:basedOn w:val="Normal"/>
    <w:link w:val="ListParagraphChar"/>
    <w:uiPriority w:val="1"/>
    <w:qFormat/>
    <w:rsid w:val="0060798D"/>
    <w:pPr>
      <w:ind w:left="720"/>
      <w:contextualSpacing/>
    </w:pPr>
  </w:style>
  <w:style w:type="paragraph" w:styleId="NoSpacing">
    <w:name w:val="No Spacing"/>
    <w:uiPriority w:val="1"/>
    <w:qFormat/>
    <w:rsid w:val="00EA6A45"/>
    <w:pPr>
      <w:spacing w:after="0" w:line="240" w:lineRule="auto"/>
    </w:pPr>
  </w:style>
  <w:style w:type="table" w:styleId="TableGrid">
    <w:name w:val="Table Grid"/>
    <w:basedOn w:val="TableNormal"/>
    <w:uiPriority w:val="59"/>
    <w:rsid w:val="006E4E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rsid w:val="004B4640"/>
    <w:rPr>
      <w:rFonts w:ascii="Times New Roman" w:eastAsia="Times New Roman" w:hAnsi="Times New Roman" w:cs="Times New Roman"/>
      <w:b/>
      <w:bCs/>
      <w:sz w:val="28"/>
      <w:szCs w:val="24"/>
    </w:rPr>
  </w:style>
  <w:style w:type="character" w:styleId="CommentReference">
    <w:name w:val="annotation reference"/>
    <w:basedOn w:val="DefaultParagraphFont"/>
    <w:semiHidden/>
    <w:rsid w:val="004B4640"/>
    <w:rPr>
      <w:sz w:val="16"/>
      <w:szCs w:val="16"/>
    </w:rPr>
  </w:style>
  <w:style w:type="paragraph" w:styleId="CommentText">
    <w:name w:val="annotation text"/>
    <w:basedOn w:val="Normal"/>
    <w:link w:val="CommentTextChar"/>
    <w:semiHidden/>
    <w:rsid w:val="004B464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4B464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248D1"/>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248D1"/>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9A310E"/>
    <w:rPr>
      <w:rFonts w:ascii="Arial Nova Light" w:eastAsiaTheme="majorEastAsia" w:hAnsi="Arial Nova Light" w:cstheme="majorBidi"/>
      <w:b/>
      <w:color w:val="000000" w:themeColor="text1"/>
      <w:sz w:val="32"/>
      <w:szCs w:val="32"/>
    </w:rPr>
  </w:style>
  <w:style w:type="character" w:customStyle="1" w:styleId="ListParagraphChar">
    <w:name w:val="List Paragraph Char"/>
    <w:aliases w:val="First Level Outline Char"/>
    <w:link w:val="ListParagraph"/>
    <w:uiPriority w:val="1"/>
    <w:rsid w:val="00A31A2F"/>
  </w:style>
  <w:style w:type="paragraph" w:customStyle="1" w:styleId="FooterforLetterhead">
    <w:name w:val="Footer for Letterhead"/>
    <w:basedOn w:val="Footer"/>
    <w:qFormat/>
    <w:rsid w:val="001B5604"/>
    <w:pPr>
      <w:pBdr>
        <w:top w:val="single" w:sz="4" w:space="1" w:color="auto"/>
      </w:pBdr>
      <w:spacing w:line="200" w:lineRule="exact"/>
    </w:pPr>
    <w:rPr>
      <w:rFonts w:ascii="Arial Nova Light" w:eastAsia="Times New Roman" w:hAnsi="Arial Nova Light" w:cs="Arial"/>
      <w:noProof/>
      <w:sz w:val="16"/>
      <w:szCs w:val="24"/>
    </w:rPr>
  </w:style>
  <w:style w:type="paragraph" w:styleId="TOCHeading">
    <w:name w:val="TOC Heading"/>
    <w:basedOn w:val="Heading1"/>
    <w:next w:val="Normal"/>
    <w:uiPriority w:val="39"/>
    <w:unhideWhenUsed/>
    <w:qFormat/>
    <w:rsid w:val="00AE3445"/>
    <w:pPr>
      <w:spacing w:line="259" w:lineRule="auto"/>
      <w:outlineLvl w:val="9"/>
    </w:pPr>
  </w:style>
  <w:style w:type="paragraph" w:styleId="TOC2">
    <w:name w:val="toc 2"/>
    <w:basedOn w:val="Normal"/>
    <w:next w:val="Normal"/>
    <w:autoRedefine/>
    <w:uiPriority w:val="39"/>
    <w:unhideWhenUsed/>
    <w:rsid w:val="003E6DC0"/>
    <w:pPr>
      <w:tabs>
        <w:tab w:val="right" w:pos="9350"/>
      </w:tabs>
      <w:spacing w:after="100"/>
      <w:ind w:left="220"/>
    </w:pPr>
  </w:style>
  <w:style w:type="paragraph" w:styleId="TOC1">
    <w:name w:val="toc 1"/>
    <w:basedOn w:val="Normal"/>
    <w:next w:val="Normal"/>
    <w:autoRedefine/>
    <w:uiPriority w:val="39"/>
    <w:unhideWhenUsed/>
    <w:rsid w:val="00AE3445"/>
    <w:pPr>
      <w:spacing w:after="100"/>
    </w:pPr>
  </w:style>
  <w:style w:type="character" w:styleId="Hyperlink">
    <w:name w:val="Hyperlink"/>
    <w:basedOn w:val="DefaultParagraphFont"/>
    <w:uiPriority w:val="99"/>
    <w:unhideWhenUsed/>
    <w:rsid w:val="00AE3445"/>
    <w:rPr>
      <w:color w:val="0000FF" w:themeColor="hyperlink"/>
      <w:u w:val="single"/>
    </w:rPr>
  </w:style>
  <w:style w:type="character" w:styleId="UnresolvedMention">
    <w:name w:val="Unresolved Mention"/>
    <w:basedOn w:val="DefaultParagraphFont"/>
    <w:uiPriority w:val="99"/>
    <w:unhideWhenUsed/>
    <w:rsid w:val="00A23CB0"/>
    <w:rPr>
      <w:color w:val="605E5C"/>
      <w:shd w:val="clear" w:color="auto" w:fill="E1DFDD"/>
    </w:rPr>
  </w:style>
  <w:style w:type="paragraph" w:styleId="BodyText">
    <w:name w:val="Body Text"/>
    <w:basedOn w:val="Normal"/>
    <w:link w:val="BodyTextChar"/>
    <w:uiPriority w:val="1"/>
    <w:qFormat/>
    <w:rsid w:val="00451D1A"/>
    <w:pPr>
      <w:widowControl w:val="0"/>
      <w:autoSpaceDE w:val="0"/>
      <w:autoSpaceDN w:val="0"/>
      <w:spacing w:after="0" w:line="240" w:lineRule="auto"/>
      <w:ind w:left="686"/>
    </w:pPr>
    <w:rPr>
      <w:rFonts w:ascii="Gill Sans MT" w:eastAsia="Gill Sans MT" w:hAnsi="Gill Sans MT" w:cs="Gill Sans MT"/>
      <w:lang w:val="pt-PT" w:bidi="en-GB"/>
    </w:rPr>
  </w:style>
  <w:style w:type="character" w:customStyle="1" w:styleId="BodyTextChar">
    <w:name w:val="Body Text Char"/>
    <w:basedOn w:val="DefaultParagraphFont"/>
    <w:link w:val="BodyText"/>
    <w:uiPriority w:val="1"/>
    <w:rsid w:val="00451D1A"/>
    <w:rPr>
      <w:rFonts w:ascii="Gill Sans MT" w:eastAsia="Gill Sans MT" w:hAnsi="Gill Sans MT" w:cs="Gill Sans MT"/>
      <w:lang w:val="pt-PT" w:eastAsia="en-GB" w:bidi="en-GB"/>
    </w:rPr>
  </w:style>
  <w:style w:type="character" w:customStyle="1" w:styleId="Heading3Char">
    <w:name w:val="Heading 3 Char"/>
    <w:basedOn w:val="DefaultParagraphFont"/>
    <w:link w:val="Heading3"/>
    <w:uiPriority w:val="9"/>
    <w:rsid w:val="001C1419"/>
    <w:rPr>
      <w:rFonts w:ascii="Arial Nova Light" w:eastAsiaTheme="majorEastAsia" w:hAnsi="Arial Nova Light" w:cstheme="majorBidi"/>
      <w:b/>
      <w:color w:val="C00000"/>
      <w:sz w:val="24"/>
      <w:szCs w:val="24"/>
      <w:u w:val="single"/>
    </w:rPr>
  </w:style>
  <w:style w:type="paragraph" w:styleId="TOC3">
    <w:name w:val="toc 3"/>
    <w:basedOn w:val="Normal"/>
    <w:next w:val="Normal"/>
    <w:autoRedefine/>
    <w:uiPriority w:val="39"/>
    <w:unhideWhenUsed/>
    <w:rsid w:val="003C2E74"/>
    <w:pPr>
      <w:spacing w:after="100"/>
      <w:ind w:left="440"/>
    </w:pPr>
  </w:style>
  <w:style w:type="paragraph" w:styleId="FootnoteText">
    <w:name w:val="footnote text"/>
    <w:basedOn w:val="Normal"/>
    <w:link w:val="FootnoteTextChar"/>
    <w:uiPriority w:val="99"/>
    <w:semiHidden/>
    <w:unhideWhenUsed/>
    <w:rsid w:val="005A15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151E"/>
    <w:rPr>
      <w:sz w:val="20"/>
      <w:szCs w:val="20"/>
    </w:rPr>
  </w:style>
  <w:style w:type="character" w:styleId="FootnoteReference">
    <w:name w:val="footnote reference"/>
    <w:basedOn w:val="DefaultParagraphFont"/>
    <w:uiPriority w:val="99"/>
    <w:semiHidden/>
    <w:unhideWhenUsed/>
    <w:rsid w:val="005A151E"/>
    <w:rPr>
      <w:vertAlign w:val="superscript"/>
    </w:rPr>
  </w:style>
  <w:style w:type="paragraph" w:customStyle="1" w:styleId="TableText">
    <w:name w:val="Table Text"/>
    <w:aliases w:val="tt,table text,table titles,Table Titles,table title,tx,t,TableText,TableText...,table titl... + Custom Col...,table titl... + 8 pt"/>
    <w:basedOn w:val="Normal"/>
    <w:link w:val="TableTextChar"/>
    <w:uiPriority w:val="14"/>
    <w:qFormat/>
    <w:rsid w:val="00E7169E"/>
    <w:pPr>
      <w:spacing w:before="20" w:after="20" w:line="240" w:lineRule="auto"/>
    </w:pPr>
    <w:rPr>
      <w:rFonts w:ascii="Gill Sans MT" w:eastAsia="Times New Roman" w:hAnsi="Gill Sans MT" w:cs="Arial"/>
      <w:sz w:val="18"/>
      <w:szCs w:val="24"/>
    </w:rPr>
  </w:style>
  <w:style w:type="character" w:customStyle="1" w:styleId="TableTextChar">
    <w:name w:val="Table Text Char"/>
    <w:aliases w:val="tt Char,table text Char,table titles Char,Table Titles Char,table title Char,tx Char,t Char,TableText Char,table titl... + Custom Col... Char,table titl... + 8 pt Char,Table Text1,tt1,table text1,table titles1,Table Titles1,table title1"/>
    <w:link w:val="TableText"/>
    <w:uiPriority w:val="14"/>
    <w:rsid w:val="00E7169E"/>
    <w:rPr>
      <w:rFonts w:ascii="Gill Sans MT" w:eastAsia="Times New Roman" w:hAnsi="Gill Sans MT" w:cs="Arial"/>
      <w:sz w:val="18"/>
      <w:szCs w:val="24"/>
    </w:rPr>
  </w:style>
  <w:style w:type="paragraph" w:styleId="Revision">
    <w:name w:val="Revision"/>
    <w:hidden/>
    <w:uiPriority w:val="99"/>
    <w:semiHidden/>
    <w:rsid w:val="00893C1C"/>
    <w:pPr>
      <w:spacing w:after="0" w:line="240" w:lineRule="auto"/>
    </w:pPr>
  </w:style>
  <w:style w:type="paragraph" w:customStyle="1" w:styleId="TextBox">
    <w:name w:val="Text Box"/>
    <w:basedOn w:val="Normal"/>
    <w:uiPriority w:val="1"/>
    <w:qFormat/>
    <w:rsid w:val="00777FE0"/>
    <w:pPr>
      <w:framePr w:w="3600" w:hSpace="144" w:vSpace="43" w:wrap="around" w:vAnchor="text" w:hAnchor="margin" w:xAlign="right" w:y="1"/>
      <w:numPr>
        <w:numId w:val="10"/>
      </w:numPr>
      <w:pBdr>
        <w:left w:val="single" w:sz="18" w:space="4" w:color="2B5A85"/>
      </w:pBdr>
      <w:shd w:val="clear" w:color="auto" w:fill="EFE9E5"/>
      <w:spacing w:after="60" w:line="240" w:lineRule="auto"/>
    </w:pPr>
    <w:rPr>
      <w:rFonts w:ascii="Arial" w:hAnsi="Arial" w:cs="Times New Roman"/>
      <w:color w:val="2B5A85"/>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B4504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
    <w:basedOn w:val="TableNormal"/>
    <w:pPr>
      <w:spacing w:after="0" w:line="240" w:lineRule="auto"/>
    </w:pPr>
    <w:tblPr>
      <w:tblStyleRowBandSize w:val="1"/>
      <w:tblStyleColBandSize w:val="1"/>
    </w:tblPr>
  </w:style>
  <w:style w:type="character" w:styleId="FollowedHyperlink">
    <w:name w:val="FollowedHyperlink"/>
    <w:basedOn w:val="DefaultParagraphFont"/>
    <w:uiPriority w:val="99"/>
    <w:semiHidden/>
    <w:unhideWhenUsed/>
    <w:rsid w:val="00570AEE"/>
    <w:rPr>
      <w:color w:val="800080" w:themeColor="followedHyperlink"/>
      <w:u w:val="single"/>
    </w:rPr>
  </w:style>
  <w:style w:type="character" w:styleId="Mention">
    <w:name w:val="Mention"/>
    <w:basedOn w:val="DefaultParagraphFont"/>
    <w:uiPriority w:val="99"/>
    <w:unhideWhenUsed/>
    <w:rsid w:val="0038139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1760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mspgrants.com/southernafrica"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msp_information@ftf-msp.org"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mspgrants.com/southernafric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spgrants.com/southernafrica" TargetMode="External"/><Relationship Id="rId20" Type="http://schemas.openxmlformats.org/officeDocument/2006/relationships/hyperlink" Target="mailto:grants_nofo@ftf-msp.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usaid.gov/sites/default/files/documents/303.pdf" TargetMode="External"/><Relationship Id="rId5" Type="http://schemas.openxmlformats.org/officeDocument/2006/relationships/customXml" Target="../customXml/item5.xml"/><Relationship Id="rId15" Type="http://schemas.openxmlformats.org/officeDocument/2006/relationships/hyperlink" Target="http://www.mspgrants.com/southernafrica" TargetMode="External"/><Relationship Id="rId23" Type="http://schemas.openxmlformats.org/officeDocument/2006/relationships/hyperlink" Target="https://www.acquisition.gov/far/52.222-50" TargetMode="External"/><Relationship Id="rId10" Type="http://schemas.openxmlformats.org/officeDocument/2006/relationships/footnotes" Target="footnotes.xml"/><Relationship Id="rId19" Type="http://schemas.openxmlformats.org/officeDocument/2006/relationships/hyperlink" Target="mailto:grants_nofo@ftf-msp.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rants_nofo@ftf-msp.org" TargetMode="External"/><Relationship Id="rId22" Type="http://schemas.openxmlformats.org/officeDocument/2006/relationships/hyperlink" Target="http://www.usaid.gov/policy/ads/200/"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grants.gov/applicants/organization-registration/step-1-obtain-duns-number.html" TargetMode="External"/><Relationship Id="rId1" Type="http://schemas.openxmlformats.org/officeDocument/2006/relationships/hyperlink" Target="https://fedgov.dnb.com/web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CB4734DF-33F7-4091-913B-2735EE7E79F9}"/>
      </w:docPartPr>
      <w:docPartBody>
        <w:p w:rsidR="00AB2D07" w:rsidRDefault="00AB2D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B2D07"/>
    <w:rsid w:val="00060200"/>
    <w:rsid w:val="00463BAD"/>
    <w:rsid w:val="004D544D"/>
    <w:rsid w:val="007E4062"/>
    <w:rsid w:val="00AB2D07"/>
    <w:rsid w:val="00B0322D"/>
    <w:rsid w:val="00E74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a15114a-405f-4ffc-9521-e8336ff67ba2">
      <UserInfo>
        <DisplayName>Vince Broady</DisplayName>
        <AccountId>47</AccountId>
        <AccountType/>
      </UserInfo>
      <UserInfo>
        <DisplayName>Daniella Maor</DisplayName>
        <AccountId>53</AccountId>
        <AccountType/>
      </UserInfo>
      <UserInfo>
        <DisplayName>Laura Conn</DisplayName>
        <AccountId>225</AccountId>
        <AccountType/>
      </UserInfo>
    </SharedWithUser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guQ4l+YYr053iJToIojHA3I4PGGQ==">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</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9C7E195CB8F984B923D6D5DD529311F" ma:contentTypeVersion="12" ma:contentTypeDescription="Create a new document." ma:contentTypeScope="" ma:versionID="f426116ebe5fa1981127b1bfb9062b53">
  <xsd:schema xmlns:xsd="http://www.w3.org/2001/XMLSchema" xmlns:xs="http://www.w3.org/2001/XMLSchema" xmlns:p="http://schemas.microsoft.com/office/2006/metadata/properties" xmlns:ns2="da15114a-405f-4ffc-9521-e8336ff67ba2" xmlns:ns3="1f8596a9-53db-4aa7-a931-0763ddecf1df" targetNamespace="http://schemas.microsoft.com/office/2006/metadata/properties" ma:root="true" ma:fieldsID="955c33bdc997386aa983494f6c3bfe23" ns2:_="" ns3:_="">
    <xsd:import namespace="da15114a-405f-4ffc-9521-e8336ff67ba2"/>
    <xsd:import namespace="1f8596a9-53db-4aa7-a931-0763ddecf1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5114a-405f-4ffc-9521-e8336ff67b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8596a9-53db-4aa7-a931-0763ddecf1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4AD5B-239B-4734-9328-44DE55CEDDBA}">
  <ds:schemaRefs>
    <ds:schemaRef ds:uri="http://schemas.microsoft.com/office/2006/metadata/properties"/>
    <ds:schemaRef ds:uri="http://schemas.microsoft.com/office/infopath/2007/PartnerControls"/>
    <ds:schemaRef ds:uri="da15114a-405f-4ffc-9521-e8336ff67ba2"/>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4B918F8-E13A-4A54-8B5D-C951E734B844}">
  <ds:schemaRefs>
    <ds:schemaRef ds:uri="http://schemas.microsoft.com/sharepoint/v3/contenttype/forms"/>
  </ds:schemaRefs>
</ds:datastoreItem>
</file>

<file path=customXml/itemProps4.xml><?xml version="1.0" encoding="utf-8"?>
<ds:datastoreItem xmlns:ds="http://schemas.openxmlformats.org/officeDocument/2006/customXml" ds:itemID="{731BBAAB-9D78-4F98-BF46-A8DB20E43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5114a-405f-4ffc-9521-e8336ff67ba2"/>
    <ds:schemaRef ds:uri="1f8596a9-53db-4aa7-a931-0763ddecf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E73780-A3C0-43C5-8816-78632D3C2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3032</Words>
  <Characters>17289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20281</CharactersWithSpaces>
  <SharedDoc>false</SharedDoc>
  <HLinks>
    <vt:vector size="162" baseType="variant">
      <vt:variant>
        <vt:i4>2424872</vt:i4>
      </vt:variant>
      <vt:variant>
        <vt:i4>72</vt:i4>
      </vt:variant>
      <vt:variant>
        <vt:i4>0</vt:i4>
      </vt:variant>
      <vt:variant>
        <vt:i4>5</vt:i4>
      </vt:variant>
      <vt:variant>
        <vt:lpwstr>https://www.usaid.gov/sites/default/files/documents/303.pdf</vt:lpwstr>
      </vt:variant>
      <vt:variant>
        <vt:lpwstr/>
      </vt:variant>
      <vt:variant>
        <vt:i4>1114198</vt:i4>
      </vt:variant>
      <vt:variant>
        <vt:i4>69</vt:i4>
      </vt:variant>
      <vt:variant>
        <vt:i4>0</vt:i4>
      </vt:variant>
      <vt:variant>
        <vt:i4>5</vt:i4>
      </vt:variant>
      <vt:variant>
        <vt:lpwstr>https://www.acquisition.gov/far/52.222-50</vt:lpwstr>
      </vt:variant>
      <vt:variant>
        <vt:lpwstr/>
      </vt:variant>
      <vt:variant>
        <vt:i4>1114198</vt:i4>
      </vt:variant>
      <vt:variant>
        <vt:i4>66</vt:i4>
      </vt:variant>
      <vt:variant>
        <vt:i4>0</vt:i4>
      </vt:variant>
      <vt:variant>
        <vt:i4>5</vt:i4>
      </vt:variant>
      <vt:variant>
        <vt:lpwstr>https://www.acquisition.gov/far/52.222-50</vt:lpwstr>
      </vt:variant>
      <vt:variant>
        <vt:lpwstr/>
      </vt:variant>
      <vt:variant>
        <vt:i4>5111883</vt:i4>
      </vt:variant>
      <vt:variant>
        <vt:i4>60</vt:i4>
      </vt:variant>
      <vt:variant>
        <vt:i4>0</vt:i4>
      </vt:variant>
      <vt:variant>
        <vt:i4>5</vt:i4>
      </vt:variant>
      <vt:variant>
        <vt:lpwstr>http://www.usaid.gov/policy/ads/200/</vt:lpwstr>
      </vt:variant>
      <vt:variant>
        <vt:lpwstr/>
      </vt:variant>
      <vt:variant>
        <vt:i4>7405607</vt:i4>
      </vt:variant>
      <vt:variant>
        <vt:i4>57</vt:i4>
      </vt:variant>
      <vt:variant>
        <vt:i4>0</vt:i4>
      </vt:variant>
      <vt:variant>
        <vt:i4>5</vt:i4>
      </vt:variant>
      <vt:variant>
        <vt:lpwstr>mailto:msp_information@ftf-msp.org</vt:lpwstr>
      </vt:variant>
      <vt:variant>
        <vt:lpwstr/>
      </vt:variant>
      <vt:variant>
        <vt:i4>5898267</vt:i4>
      </vt:variant>
      <vt:variant>
        <vt:i4>54</vt:i4>
      </vt:variant>
      <vt:variant>
        <vt:i4>0</vt:i4>
      </vt:variant>
      <vt:variant>
        <vt:i4>5</vt:i4>
      </vt:variant>
      <vt:variant>
        <vt:lpwstr>mailto:grants_nofo@ftf-msp.org</vt:lpwstr>
      </vt:variant>
      <vt:variant>
        <vt:lpwstr/>
      </vt:variant>
      <vt:variant>
        <vt:i4>5898267</vt:i4>
      </vt:variant>
      <vt:variant>
        <vt:i4>48</vt:i4>
      </vt:variant>
      <vt:variant>
        <vt:i4>0</vt:i4>
      </vt:variant>
      <vt:variant>
        <vt:i4>5</vt:i4>
      </vt:variant>
      <vt:variant>
        <vt:lpwstr>mailto:grants_nofo@ftf-msp.org</vt:lpwstr>
      </vt:variant>
      <vt:variant>
        <vt:lpwstr/>
      </vt:variant>
      <vt:variant>
        <vt:i4>7602275</vt:i4>
      </vt:variant>
      <vt:variant>
        <vt:i4>45</vt:i4>
      </vt:variant>
      <vt:variant>
        <vt:i4>0</vt:i4>
      </vt:variant>
      <vt:variant>
        <vt:i4>5</vt:i4>
      </vt:variant>
      <vt:variant>
        <vt:lpwstr>http://www.mspgrants/southernafrica.com</vt:lpwstr>
      </vt:variant>
      <vt:variant>
        <vt:lpwstr/>
      </vt:variant>
      <vt:variant>
        <vt:i4>3866656</vt:i4>
      </vt:variant>
      <vt:variant>
        <vt:i4>42</vt:i4>
      </vt:variant>
      <vt:variant>
        <vt:i4>0</vt:i4>
      </vt:variant>
      <vt:variant>
        <vt:i4>5</vt:i4>
      </vt:variant>
      <vt:variant>
        <vt:lpwstr>http://www.mspgrants.com/southernafrica</vt:lpwstr>
      </vt:variant>
      <vt:variant>
        <vt:lpwstr/>
      </vt:variant>
      <vt:variant>
        <vt:i4>3473433</vt:i4>
      </vt:variant>
      <vt:variant>
        <vt:i4>38</vt:i4>
      </vt:variant>
      <vt:variant>
        <vt:i4>0</vt:i4>
      </vt:variant>
      <vt:variant>
        <vt:i4>5</vt:i4>
      </vt:variant>
      <vt:variant>
        <vt:lpwstr/>
      </vt:variant>
      <vt:variant>
        <vt:lpwstr>_heading=h.3as4poj</vt:lpwstr>
      </vt:variant>
      <vt:variant>
        <vt:i4>4587623</vt:i4>
      </vt:variant>
      <vt:variant>
        <vt:i4>35</vt:i4>
      </vt:variant>
      <vt:variant>
        <vt:i4>0</vt:i4>
      </vt:variant>
      <vt:variant>
        <vt:i4>5</vt:i4>
      </vt:variant>
      <vt:variant>
        <vt:lpwstr/>
      </vt:variant>
      <vt:variant>
        <vt:lpwstr>_heading=h.qsh70q</vt:lpwstr>
      </vt:variant>
      <vt:variant>
        <vt:i4>7274571</vt:i4>
      </vt:variant>
      <vt:variant>
        <vt:i4>32</vt:i4>
      </vt:variant>
      <vt:variant>
        <vt:i4>0</vt:i4>
      </vt:variant>
      <vt:variant>
        <vt:i4>5</vt:i4>
      </vt:variant>
      <vt:variant>
        <vt:lpwstr/>
      </vt:variant>
      <vt:variant>
        <vt:lpwstr>_heading=h.1ksv4uv</vt:lpwstr>
      </vt:variant>
      <vt:variant>
        <vt:i4>3932164</vt:i4>
      </vt:variant>
      <vt:variant>
        <vt:i4>29</vt:i4>
      </vt:variant>
      <vt:variant>
        <vt:i4>0</vt:i4>
      </vt:variant>
      <vt:variant>
        <vt:i4>5</vt:i4>
      </vt:variant>
      <vt:variant>
        <vt:lpwstr/>
      </vt:variant>
      <vt:variant>
        <vt:lpwstr>_heading=h.2bn6wsx</vt:lpwstr>
      </vt:variant>
      <vt:variant>
        <vt:i4>7143503</vt:i4>
      </vt:variant>
      <vt:variant>
        <vt:i4>26</vt:i4>
      </vt:variant>
      <vt:variant>
        <vt:i4>0</vt:i4>
      </vt:variant>
      <vt:variant>
        <vt:i4>5</vt:i4>
      </vt:variant>
      <vt:variant>
        <vt:lpwstr/>
      </vt:variant>
      <vt:variant>
        <vt:lpwstr>_heading=h.3whwml4</vt:lpwstr>
      </vt:variant>
      <vt:variant>
        <vt:i4>6684673</vt:i4>
      </vt:variant>
      <vt:variant>
        <vt:i4>23</vt:i4>
      </vt:variant>
      <vt:variant>
        <vt:i4>0</vt:i4>
      </vt:variant>
      <vt:variant>
        <vt:i4>5</vt:i4>
      </vt:variant>
      <vt:variant>
        <vt:lpwstr/>
      </vt:variant>
      <vt:variant>
        <vt:lpwstr>_heading=h.1ci93xb</vt:lpwstr>
      </vt:variant>
      <vt:variant>
        <vt:i4>2293842</vt:i4>
      </vt:variant>
      <vt:variant>
        <vt:i4>20</vt:i4>
      </vt:variant>
      <vt:variant>
        <vt:i4>0</vt:i4>
      </vt:variant>
      <vt:variant>
        <vt:i4>5</vt:i4>
      </vt:variant>
      <vt:variant>
        <vt:lpwstr/>
      </vt:variant>
      <vt:variant>
        <vt:lpwstr>_heading=h.2xcytpi</vt:lpwstr>
      </vt:variant>
      <vt:variant>
        <vt:i4>7733325</vt:i4>
      </vt:variant>
      <vt:variant>
        <vt:i4>17</vt:i4>
      </vt:variant>
      <vt:variant>
        <vt:i4>0</vt:i4>
      </vt:variant>
      <vt:variant>
        <vt:i4>5</vt:i4>
      </vt:variant>
      <vt:variant>
        <vt:lpwstr/>
      </vt:variant>
      <vt:variant>
        <vt:lpwstr>_heading=h.4i7ojhp</vt:lpwstr>
      </vt:variant>
      <vt:variant>
        <vt:i4>2162719</vt:i4>
      </vt:variant>
      <vt:variant>
        <vt:i4>14</vt:i4>
      </vt:variant>
      <vt:variant>
        <vt:i4>0</vt:i4>
      </vt:variant>
      <vt:variant>
        <vt:i4>5</vt:i4>
      </vt:variant>
      <vt:variant>
        <vt:lpwstr/>
      </vt:variant>
      <vt:variant>
        <vt:lpwstr>_heading=h.1y810tw</vt:lpwstr>
      </vt:variant>
      <vt:variant>
        <vt:i4>2883669</vt:i4>
      </vt:variant>
      <vt:variant>
        <vt:i4>11</vt:i4>
      </vt:variant>
      <vt:variant>
        <vt:i4>0</vt:i4>
      </vt:variant>
      <vt:variant>
        <vt:i4>5</vt:i4>
      </vt:variant>
      <vt:variant>
        <vt:lpwstr/>
      </vt:variant>
      <vt:variant>
        <vt:lpwstr>_heading=h.3j2qqm3</vt:lpwstr>
      </vt:variant>
      <vt:variant>
        <vt:i4>3866656</vt:i4>
      </vt:variant>
      <vt:variant>
        <vt:i4>6</vt:i4>
      </vt:variant>
      <vt:variant>
        <vt:i4>0</vt:i4>
      </vt:variant>
      <vt:variant>
        <vt:i4>5</vt:i4>
      </vt:variant>
      <vt:variant>
        <vt:lpwstr>http://www.mspgrants.com/southernafrica</vt:lpwstr>
      </vt:variant>
      <vt:variant>
        <vt:lpwstr/>
      </vt:variant>
      <vt:variant>
        <vt:i4>4915265</vt:i4>
      </vt:variant>
      <vt:variant>
        <vt:i4>3</vt:i4>
      </vt:variant>
      <vt:variant>
        <vt:i4>0</vt:i4>
      </vt:variant>
      <vt:variant>
        <vt:i4>5</vt:i4>
      </vt:variant>
      <vt:variant>
        <vt:lpwstr>http://www.mspgrants.com/southern</vt:lpwstr>
      </vt:variant>
      <vt:variant>
        <vt:lpwstr/>
      </vt:variant>
      <vt:variant>
        <vt:i4>5898267</vt:i4>
      </vt:variant>
      <vt:variant>
        <vt:i4>0</vt:i4>
      </vt:variant>
      <vt:variant>
        <vt:i4>0</vt:i4>
      </vt:variant>
      <vt:variant>
        <vt:i4>5</vt:i4>
      </vt:variant>
      <vt:variant>
        <vt:lpwstr>mailto:grants_nofo@ftf-msp.org</vt:lpwstr>
      </vt:variant>
      <vt:variant>
        <vt:lpwstr/>
      </vt:variant>
      <vt:variant>
        <vt:i4>7602230</vt:i4>
      </vt:variant>
      <vt:variant>
        <vt:i4>3</vt:i4>
      </vt:variant>
      <vt:variant>
        <vt:i4>0</vt:i4>
      </vt:variant>
      <vt:variant>
        <vt:i4>5</vt:i4>
      </vt:variant>
      <vt:variant>
        <vt:lpwstr>https://www.grants.gov/applicants/organization-registration/step-1-obtain-duns-number.html</vt:lpwstr>
      </vt:variant>
      <vt:variant>
        <vt:lpwstr/>
      </vt:variant>
      <vt:variant>
        <vt:i4>7995506</vt:i4>
      </vt:variant>
      <vt:variant>
        <vt:i4>0</vt:i4>
      </vt:variant>
      <vt:variant>
        <vt:i4>0</vt:i4>
      </vt:variant>
      <vt:variant>
        <vt:i4>5</vt:i4>
      </vt:variant>
      <vt:variant>
        <vt:lpwstr>https://fedgov.dnb.com/webform/</vt:lpwstr>
      </vt:variant>
      <vt:variant>
        <vt:lpwstr/>
      </vt:variant>
      <vt:variant>
        <vt:i4>4194311</vt:i4>
      </vt:variant>
      <vt:variant>
        <vt:i4>6</vt:i4>
      </vt:variant>
      <vt:variant>
        <vt:i4>0</vt:i4>
      </vt:variant>
      <vt:variant>
        <vt:i4>5</vt:i4>
      </vt:variant>
      <vt:variant>
        <vt:lpwstr>mailto:Vince_Broady@FtF-MSP.org</vt:lpwstr>
      </vt:variant>
      <vt:variant>
        <vt:lpwstr/>
      </vt:variant>
      <vt:variant>
        <vt:i4>7798889</vt:i4>
      </vt:variant>
      <vt:variant>
        <vt:i4>3</vt:i4>
      </vt:variant>
      <vt:variant>
        <vt:i4>0</vt:i4>
      </vt:variant>
      <vt:variant>
        <vt:i4>5</vt:i4>
      </vt:variant>
      <vt:variant>
        <vt:lpwstr>mailto:Laura_Conn@dai.com</vt:lpwstr>
      </vt:variant>
      <vt:variant>
        <vt:lpwstr/>
      </vt:variant>
      <vt:variant>
        <vt:i4>1245250</vt:i4>
      </vt:variant>
      <vt:variant>
        <vt:i4>0</vt:i4>
      </vt:variant>
      <vt:variant>
        <vt:i4>0</vt:i4>
      </vt:variant>
      <vt:variant>
        <vt:i4>5</vt:i4>
      </vt:variant>
      <vt:variant>
        <vt:lpwstr>mailto:sarah_manning@FtF-MSP.org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mbuzby</dc:creator>
  <cp:keywords/>
  <cp:lastModifiedBy>Laura Conn</cp:lastModifiedBy>
  <cp:revision>4</cp:revision>
  <dcterms:created xsi:type="dcterms:W3CDTF">2021-02-18T01:23:00Z</dcterms:created>
  <dcterms:modified xsi:type="dcterms:W3CDTF">2021-02-18T01:30:00Z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0x010100B9C7E195CB8F984B923D6D5DD529311F</vt:lpwstr>
  </property>
</Properties>
</file>