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C274" w14:textId="0E290EFC" w:rsidR="004E2E2A" w:rsidRPr="00747368" w:rsidRDefault="004E2E2A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>ANNUAL PROGRAM STATEMENT</w:t>
      </w:r>
    </w:p>
    <w:p w14:paraId="58307F89" w14:textId="18798258" w:rsidR="006559E6" w:rsidRDefault="006559E6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 xml:space="preserve">FEED THE FUTURE MARKET SYSTEMS &amp; PARTNERSHIPS </w:t>
      </w:r>
    </w:p>
    <w:p w14:paraId="088A24F1" w14:textId="5E6AF7C2" w:rsidR="006559E6" w:rsidRPr="006559E6" w:rsidRDefault="00F56090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>CAMBODIA AGRICULTURAL INVESTMENT</w:t>
      </w:r>
      <w:r w:rsidR="006559E6">
        <w:rPr>
          <w:rFonts w:ascii="Arial Nova Light" w:eastAsia="Arial Nova Light" w:hAnsi="Arial Nova Light" w:cs="Arial Nova Light"/>
          <w:b/>
          <w:bCs/>
          <w:sz w:val="24"/>
          <w:szCs w:val="24"/>
        </w:rPr>
        <w:t xml:space="preserve"> ACTIVITY </w:t>
      </w:r>
    </w:p>
    <w:p w14:paraId="42E185C2" w14:textId="1B243A19" w:rsidR="004E2E2A" w:rsidRDefault="004E2E2A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57D58C59" w14:textId="1FB229CC" w:rsidR="004E2E2A" w:rsidRPr="00747368" w:rsidRDefault="00747368" w:rsidP="00747368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 xml:space="preserve">AMENDMENT #1 </w:t>
      </w:r>
    </w:p>
    <w:p w14:paraId="0D91EDBA" w14:textId="77777777" w:rsidR="004E2E2A" w:rsidRDefault="004E2E2A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69AABDDE" w14:textId="5982D113" w:rsidR="00747368" w:rsidRPr="00500B0C" w:rsidRDefault="00377A22" w:rsidP="072A78FF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Opportunity Title: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="006A7325">
        <w:rPr>
          <w:rFonts w:ascii="Arial Nova Light" w:eastAsia="Arial Nova Light" w:hAnsi="Arial Nova Light" w:cs="Arial Nova Light"/>
        </w:rPr>
        <w:t>Cambodia Agricultural Investment Activity</w:t>
      </w:r>
      <w:r w:rsidR="00110232"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32C0075F" w14:textId="3E4A05BF" w:rsidR="005E01CC" w:rsidRPr="00500B0C" w:rsidRDefault="000163E0" w:rsidP="072A78FF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Number: </w:t>
      </w:r>
      <w:r w:rsidRPr="00500B0C">
        <w:rPr>
          <w:rFonts w:ascii="Arial Nova Light" w:eastAsia="Arial Nova Light" w:hAnsi="Arial Nova Light" w:cs="Arial Nova Light"/>
          <w:b/>
          <w:bCs/>
        </w:rPr>
        <w:tab/>
        <w:t xml:space="preserve">             </w:t>
      </w:r>
      <w:r w:rsidR="005E01CC"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APS-</w:t>
      </w:r>
      <w:r w:rsidR="006A7325">
        <w:rPr>
          <w:rFonts w:ascii="Arial Nova Light" w:eastAsia="Arial Nova Light" w:hAnsi="Arial Nova Light" w:cs="Arial Nova Light"/>
        </w:rPr>
        <w:t>CAM</w:t>
      </w:r>
      <w:r w:rsidRPr="00500B0C">
        <w:rPr>
          <w:rFonts w:ascii="Arial Nova Light" w:eastAsia="Arial Nova Light" w:hAnsi="Arial Nova Light" w:cs="Arial Nova Light"/>
        </w:rPr>
        <w:t>-001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  <w:r w:rsidR="005E01CC"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0300373E" w14:textId="79E3F42B" w:rsidR="00B8569D" w:rsidRPr="00500B0C" w:rsidRDefault="00B856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APS Issuance </w:t>
      </w:r>
      <w:r w:rsidR="00A40B06" w:rsidRPr="00500B0C">
        <w:rPr>
          <w:rFonts w:ascii="Arial Nova Light" w:eastAsia="Arial Nova Light" w:hAnsi="Arial Nova Light" w:cs="Arial Nova Light"/>
          <w:b/>
          <w:bCs/>
        </w:rPr>
        <w:t xml:space="preserve">Date: </w:t>
      </w:r>
      <w:r w:rsidR="00A40B06" w:rsidRPr="00500B0C">
        <w:rPr>
          <w:sz w:val="20"/>
          <w:szCs w:val="20"/>
        </w:rPr>
        <w:tab/>
      </w:r>
      <w:r w:rsidR="00A40B06" w:rsidRPr="00500B0C">
        <w:rPr>
          <w:sz w:val="20"/>
          <w:szCs w:val="20"/>
        </w:rPr>
        <w:tab/>
      </w:r>
      <w:r w:rsidR="00377A22" w:rsidRPr="00500B0C">
        <w:rPr>
          <w:sz w:val="20"/>
          <w:szCs w:val="20"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February </w:t>
      </w:r>
      <w:r w:rsidR="006A7325">
        <w:rPr>
          <w:rFonts w:ascii="Arial Nova Light" w:eastAsia="Arial Nova Light" w:hAnsi="Arial Nova Light" w:cs="Arial Nova Light"/>
        </w:rPr>
        <w:t>24</w:t>
      </w:r>
      <w:r w:rsidRPr="00500B0C">
        <w:rPr>
          <w:rFonts w:ascii="Arial Nova Light" w:eastAsia="Arial Nova Light" w:hAnsi="Arial Nova Light" w:cs="Arial Nova Light"/>
        </w:rPr>
        <w:t xml:space="preserve">, 2021 </w:t>
      </w:r>
    </w:p>
    <w:p w14:paraId="10C62CF3" w14:textId="308013AD" w:rsidR="00A40B06" w:rsidRPr="00500B0C" w:rsidRDefault="00B856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>Date of Amendment #1</w:t>
      </w:r>
      <w:r w:rsidRPr="00500B0C">
        <w:rPr>
          <w:rFonts w:ascii="Arial Nova Light" w:eastAsia="Arial Nova Light" w:hAnsi="Arial Nova Light" w:cs="Arial Nova Light"/>
        </w:rPr>
        <w:t xml:space="preserve">: </w:t>
      </w:r>
      <w:r w:rsidRPr="00500B0C">
        <w:rPr>
          <w:rFonts w:ascii="Arial Nova Light" w:eastAsia="Arial Nova Light" w:hAnsi="Arial Nova Light" w:cs="Arial Nova Light"/>
        </w:rPr>
        <w:tab/>
      </w:r>
      <w:r w:rsidRPr="00500B0C">
        <w:rPr>
          <w:rFonts w:ascii="Arial Nova Light" w:eastAsia="Arial Nova Light" w:hAnsi="Arial Nova Light" w:cs="Arial Nova Light"/>
        </w:rPr>
        <w:tab/>
        <w:t xml:space="preserve">March </w:t>
      </w:r>
      <w:r w:rsidR="006A7325">
        <w:rPr>
          <w:rFonts w:ascii="Arial Nova Light" w:eastAsia="Arial Nova Light" w:hAnsi="Arial Nova Light" w:cs="Arial Nova Light"/>
        </w:rPr>
        <w:t>11</w:t>
      </w:r>
      <w:r w:rsidRPr="00500B0C">
        <w:rPr>
          <w:rFonts w:ascii="Arial Nova Light" w:eastAsia="Arial Nova Light" w:hAnsi="Arial Nova Light" w:cs="Arial Nova Light"/>
        </w:rPr>
        <w:t xml:space="preserve">, 2021 </w:t>
      </w:r>
      <w:r w:rsidR="00A40B06" w:rsidRPr="00500B0C">
        <w:rPr>
          <w:rFonts w:ascii="Arial Nova Light" w:eastAsia="Arial Nova Light" w:hAnsi="Arial Nova Light" w:cs="Arial Nova Light"/>
        </w:rPr>
        <w:t xml:space="preserve"> </w:t>
      </w:r>
    </w:p>
    <w:p w14:paraId="4CDA9FB1" w14:textId="0382724A" w:rsidR="00174DB4" w:rsidRPr="00500B0C" w:rsidRDefault="005B01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Closing Date Concept Papers: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8:00 pm </w:t>
      </w:r>
      <w:r w:rsidR="00485B17">
        <w:rPr>
          <w:rFonts w:ascii="Arial Nova Light" w:eastAsia="Arial Nova Light" w:hAnsi="Arial Nova Light" w:cs="Arial Nova Light"/>
        </w:rPr>
        <w:t>ICT</w:t>
      </w:r>
      <w:r w:rsidRPr="00500B0C">
        <w:rPr>
          <w:rFonts w:ascii="Arial Nova Light" w:eastAsia="Arial Nova Light" w:hAnsi="Arial Nova Light" w:cs="Arial Nova Light"/>
        </w:rPr>
        <w:t xml:space="preserve"> </w:t>
      </w:r>
      <w:r w:rsidR="00485B17">
        <w:rPr>
          <w:rFonts w:ascii="Arial Nova Light" w:eastAsia="Arial Nova Light" w:hAnsi="Arial Nova Light" w:cs="Arial Nova Light"/>
        </w:rPr>
        <w:t>April 16</w:t>
      </w:r>
      <w:r w:rsidRPr="00500B0C">
        <w:rPr>
          <w:rFonts w:ascii="Arial Nova Light" w:eastAsia="Arial Nova Light" w:hAnsi="Arial Nova Light" w:cs="Arial Nova Light"/>
        </w:rPr>
        <w:t xml:space="preserve">, 2021 </w:t>
      </w:r>
    </w:p>
    <w:p w14:paraId="6ACCBAE9" w14:textId="4F8B2A49" w:rsidR="005B019D" w:rsidRDefault="00F31CA9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>___________________________________________________________________________</w:t>
      </w:r>
    </w:p>
    <w:p w14:paraId="056DAE6F" w14:textId="77777777" w:rsidR="00F31CA9" w:rsidRDefault="00F31CA9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5E85A2DA" w14:textId="5E59100A" w:rsidR="007121B1" w:rsidRPr="002B4C70" w:rsidRDefault="005B019D" w:rsidP="00F2360A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Purpose of Amendment: </w:t>
      </w:r>
      <w:r w:rsidR="004A36F2" w:rsidRPr="002B4C70">
        <w:rPr>
          <w:rFonts w:ascii="Arial Nova Light" w:eastAsia="Arial Nova Light" w:hAnsi="Arial Nova Light" w:cs="Arial Nova Light"/>
        </w:rPr>
        <w:t xml:space="preserve">This amendment </w:t>
      </w:r>
      <w:r w:rsidR="00F2360A" w:rsidRPr="002B4C70">
        <w:rPr>
          <w:rFonts w:ascii="Arial Nova Light" w:eastAsia="Arial Nova Light" w:hAnsi="Arial Nova Light" w:cs="Arial Nova Light"/>
        </w:rPr>
        <w:t>updates</w:t>
      </w:r>
      <w:r w:rsidR="007121B1" w:rsidRPr="002B4C70">
        <w:rPr>
          <w:rFonts w:ascii="Arial Nova Light" w:eastAsia="Arial Nova Light" w:hAnsi="Arial Nova Light" w:cs="Arial Nova Light"/>
        </w:rPr>
        <w:t xml:space="preserve"> APS-</w:t>
      </w:r>
      <w:r w:rsidR="008F34F6">
        <w:rPr>
          <w:rFonts w:ascii="Arial Nova Light" w:eastAsia="Arial Nova Light" w:hAnsi="Arial Nova Light" w:cs="Arial Nova Light"/>
        </w:rPr>
        <w:t>CAM</w:t>
      </w:r>
      <w:r w:rsidR="007121B1" w:rsidRPr="002B4C70">
        <w:rPr>
          <w:rFonts w:ascii="Arial Nova Light" w:eastAsia="Arial Nova Light" w:hAnsi="Arial Nova Light" w:cs="Arial Nova Light"/>
        </w:rPr>
        <w:t>-001</w:t>
      </w:r>
      <w:r w:rsidR="00F2360A" w:rsidRPr="002B4C70">
        <w:rPr>
          <w:rFonts w:ascii="Arial Nova Light" w:eastAsia="Arial Nova Light" w:hAnsi="Arial Nova Light" w:cs="Arial Nova Light"/>
        </w:rPr>
        <w:t xml:space="preserve"> in the following ways: </w:t>
      </w:r>
      <w:r w:rsidR="007121B1" w:rsidRPr="002B4C70">
        <w:rPr>
          <w:rFonts w:ascii="Arial Nova Light" w:eastAsia="Arial Nova Light" w:hAnsi="Arial Nova Light" w:cs="Arial Nova Light"/>
        </w:rPr>
        <w:t xml:space="preserve">  </w:t>
      </w:r>
    </w:p>
    <w:p w14:paraId="7A5FE7FD" w14:textId="77777777" w:rsidR="007121B1" w:rsidRPr="002B4C70" w:rsidRDefault="007121B1" w:rsidP="00DB4C35">
      <w:pPr>
        <w:spacing w:after="0" w:line="240" w:lineRule="auto"/>
        <w:contextualSpacing/>
        <w:rPr>
          <w:rFonts w:ascii="Arial Nova Light" w:eastAsia="Arial Nova Light" w:hAnsi="Arial Nova Light" w:cs="Arial Nova Light"/>
        </w:rPr>
      </w:pPr>
    </w:p>
    <w:p w14:paraId="79089F37" w14:textId="561DA84D" w:rsidR="005B019D" w:rsidRPr="002B4C70" w:rsidRDefault="003313A4" w:rsidP="00F2360A">
      <w:pPr>
        <w:pStyle w:val="ListParagraph"/>
        <w:numPr>
          <w:ilvl w:val="0"/>
          <w:numId w:val="17"/>
        </w:numPr>
        <w:spacing w:after="0" w:line="240" w:lineRule="auto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Section II – </w:t>
      </w:r>
      <w:r w:rsidR="004378C4">
        <w:rPr>
          <w:rFonts w:ascii="Arial Nova Light" w:eastAsia="Arial Nova Light" w:hAnsi="Arial Nova Light" w:cs="Arial Nova Light"/>
          <w:b/>
          <w:bCs/>
        </w:rPr>
        <w:t xml:space="preserve">Award </w:t>
      </w:r>
      <w:r w:rsidR="004727DD">
        <w:rPr>
          <w:rFonts w:ascii="Arial Nova Light" w:eastAsia="Arial Nova Light" w:hAnsi="Arial Nova Light" w:cs="Arial Nova Light"/>
          <w:b/>
          <w:bCs/>
        </w:rPr>
        <w:t>Information</w:t>
      </w:r>
      <w:r w:rsidR="00623CD8" w:rsidRPr="002B4C70">
        <w:rPr>
          <w:rFonts w:ascii="Arial Nova Light" w:eastAsia="Arial Nova Light" w:hAnsi="Arial Nova Light" w:cs="Arial Nova Light"/>
        </w:rPr>
        <w:t xml:space="preserve">.  </w:t>
      </w:r>
      <w:r w:rsidR="004727DD">
        <w:rPr>
          <w:rFonts w:ascii="Arial Nova Light" w:eastAsia="Arial Nova Light" w:hAnsi="Arial Nova Light" w:cs="Arial Nova Light"/>
        </w:rPr>
        <w:t>The total amount of funding available</w:t>
      </w:r>
      <w:r w:rsidR="0093385B" w:rsidRPr="002B4C70">
        <w:rPr>
          <w:rFonts w:ascii="Arial Nova Light" w:eastAsia="Arial Nova Light" w:hAnsi="Arial Nova Light" w:cs="Arial Nova Light"/>
        </w:rPr>
        <w:t xml:space="preserve"> under APS-</w:t>
      </w:r>
      <w:r w:rsidR="004727DD">
        <w:rPr>
          <w:rFonts w:ascii="Arial Nova Light" w:eastAsia="Arial Nova Light" w:hAnsi="Arial Nova Light" w:cs="Arial Nova Light"/>
        </w:rPr>
        <w:t>CAM</w:t>
      </w:r>
      <w:r w:rsidR="0093385B" w:rsidRPr="002B4C70">
        <w:rPr>
          <w:rFonts w:ascii="Arial Nova Light" w:eastAsia="Arial Nova Light" w:hAnsi="Arial Nova Light" w:cs="Arial Nova Light"/>
        </w:rPr>
        <w:t>-00</w:t>
      </w:r>
      <w:r w:rsidR="004727DD">
        <w:rPr>
          <w:rFonts w:ascii="Arial Nova Light" w:eastAsia="Arial Nova Light" w:hAnsi="Arial Nova Light" w:cs="Arial Nova Light"/>
        </w:rPr>
        <w:t>1 has been modified</w:t>
      </w:r>
      <w:r w:rsidR="0093385B" w:rsidRPr="002B4C70">
        <w:rPr>
          <w:rFonts w:ascii="Arial Nova Light" w:eastAsia="Arial Nova Light" w:hAnsi="Arial Nova Light" w:cs="Arial Nova Light"/>
        </w:rPr>
        <w:t xml:space="preserve">.  </w:t>
      </w:r>
    </w:p>
    <w:p w14:paraId="63145C17" w14:textId="1F1DB832" w:rsidR="0093385B" w:rsidRPr="002B4C70" w:rsidRDefault="0093385B" w:rsidP="072A78FF">
      <w:pPr>
        <w:spacing w:after="0"/>
        <w:rPr>
          <w:rFonts w:ascii="Arial Nova Light" w:eastAsia="Arial Nova Light" w:hAnsi="Arial Nova Light" w:cs="Arial Nova Light"/>
        </w:rPr>
      </w:pPr>
    </w:p>
    <w:p w14:paraId="6A488BE6" w14:textId="77777777" w:rsidR="000845A9" w:rsidRPr="002B4C70" w:rsidRDefault="00E56772" w:rsidP="004F5B7E">
      <w:pPr>
        <w:spacing w:after="0"/>
        <w:ind w:left="42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Remove</w:t>
      </w:r>
      <w:r w:rsidRPr="002B4C70">
        <w:rPr>
          <w:rFonts w:ascii="Arial Nova Light" w:eastAsia="Arial Nova Light" w:hAnsi="Arial Nova Light" w:cs="Arial Nova Light"/>
        </w:rPr>
        <w:t xml:space="preserve">: </w:t>
      </w:r>
    </w:p>
    <w:p w14:paraId="449AC7DC" w14:textId="77777777" w:rsidR="00C616E6" w:rsidRPr="00C616E6" w:rsidRDefault="00C616E6" w:rsidP="00C616E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170"/>
        <w:rPr>
          <w:rFonts w:ascii="Arial Nova Light" w:eastAsia="Arial Nova Light" w:hAnsi="Arial Nova Light" w:cs="Arial Nova Light"/>
          <w:strike/>
          <w:color w:val="000000"/>
        </w:rPr>
      </w:pPr>
      <w:r w:rsidRPr="00C616E6">
        <w:rPr>
          <w:rFonts w:ascii="Arial Nova Light" w:eastAsia="Arial Nova Light" w:hAnsi="Arial Nova Light" w:cs="Arial Nova Light"/>
          <w:b/>
          <w:strike/>
        </w:rPr>
        <w:t>Type of Anticipated Investment Funding:</w:t>
      </w:r>
      <w:r w:rsidRPr="00C616E6">
        <w:rPr>
          <w:rFonts w:ascii="Arial Nova Light" w:eastAsia="Arial Nova Light" w:hAnsi="Arial Nova Light" w:cs="Arial Nova Light"/>
          <w:strike/>
        </w:rPr>
        <w:t xml:space="preserve"> MSP will issue performance-based grants ranging between US$100,000 - US$1,000,000 to establish partnerships with firms and investors for meeting the development objectives stated in Section 1. The total amount of funding available for this APS is approximately US$3.5 million over two years.</w:t>
      </w:r>
    </w:p>
    <w:p w14:paraId="1D9AC5E9" w14:textId="77777777" w:rsidR="00237B85" w:rsidRPr="002B4C70" w:rsidRDefault="00237B85" w:rsidP="072A78FF">
      <w:pPr>
        <w:spacing w:after="0"/>
        <w:rPr>
          <w:rFonts w:ascii="Arial Nova Light" w:eastAsia="Arial Nova Light" w:hAnsi="Arial Nova Light" w:cs="Arial Nova Light"/>
        </w:rPr>
      </w:pPr>
    </w:p>
    <w:p w14:paraId="4C3E182E" w14:textId="77777777" w:rsidR="000845A9" w:rsidRPr="002B4C70" w:rsidRDefault="00237B85" w:rsidP="004F5B7E">
      <w:pPr>
        <w:spacing w:after="0"/>
        <w:ind w:left="42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Replace with: </w:t>
      </w:r>
    </w:p>
    <w:p w14:paraId="5F234FA6" w14:textId="147BE7B0" w:rsidR="00C616E6" w:rsidRPr="004727DD" w:rsidRDefault="00C616E6" w:rsidP="004727D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170"/>
        <w:rPr>
          <w:rFonts w:ascii="Arial Nova Light" w:eastAsia="Arial Nova Light" w:hAnsi="Arial Nova Light" w:cs="Arial Nova Light"/>
          <w:color w:val="000000"/>
        </w:rPr>
      </w:pPr>
      <w:r w:rsidRPr="004727DD">
        <w:rPr>
          <w:rFonts w:ascii="Arial Nova Light" w:eastAsia="Arial Nova Light" w:hAnsi="Arial Nova Light" w:cs="Arial Nova Light"/>
          <w:b/>
        </w:rPr>
        <w:t>Type of Anticipated Investment Funding:</w:t>
      </w:r>
      <w:r w:rsidRPr="004727DD">
        <w:rPr>
          <w:rFonts w:ascii="Arial Nova Light" w:eastAsia="Arial Nova Light" w:hAnsi="Arial Nova Light" w:cs="Arial Nova Light"/>
        </w:rPr>
        <w:t xml:space="preserve"> MSP will issue performance-based grants ranging between US$100,000 - US$1,000,000 to establish partnerships with firms and investors for meeting the development objectives stated in Section 1. The total amount of funding available for this APS is approximately US$</w:t>
      </w:r>
      <w:r w:rsidR="004727DD">
        <w:rPr>
          <w:rFonts w:ascii="Arial Nova Light" w:eastAsia="Arial Nova Light" w:hAnsi="Arial Nova Light" w:cs="Arial Nova Light"/>
        </w:rPr>
        <w:t>2</w:t>
      </w:r>
      <w:r w:rsidRPr="004727DD">
        <w:rPr>
          <w:rFonts w:ascii="Arial Nova Light" w:eastAsia="Arial Nova Light" w:hAnsi="Arial Nova Light" w:cs="Arial Nova Light"/>
        </w:rPr>
        <w:t>.5 million over two years.</w:t>
      </w:r>
    </w:p>
    <w:p w14:paraId="0E1A3825" w14:textId="608F74E8" w:rsidR="00237B85" w:rsidRPr="002B4C70" w:rsidRDefault="00237B85" w:rsidP="072A78FF">
      <w:pPr>
        <w:spacing w:after="0"/>
        <w:rPr>
          <w:rFonts w:ascii="Arial Nova Light" w:eastAsia="Arial Nova Light" w:hAnsi="Arial Nova Light" w:cs="Arial Nova Light"/>
        </w:rPr>
      </w:pPr>
    </w:p>
    <w:p w14:paraId="6D105439" w14:textId="085AA727" w:rsidR="00044058" w:rsidRDefault="00246AE9" w:rsidP="003E36E1">
      <w:pPr>
        <w:pStyle w:val="ListParagraph"/>
        <w:numPr>
          <w:ilvl w:val="0"/>
          <w:numId w:val="17"/>
        </w:numPr>
        <w:spacing w:after="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Section II – Award Information</w:t>
      </w:r>
      <w:r w:rsidR="00FA5F0B" w:rsidRPr="002B4C70">
        <w:rPr>
          <w:rFonts w:ascii="Arial Nova Light" w:eastAsia="Arial Nova Light" w:hAnsi="Arial Nova Light" w:cs="Arial Nova Light"/>
          <w:b/>
          <w:bCs/>
        </w:rPr>
        <w:t xml:space="preserve"> and wherever applicable in the APS</w:t>
      </w:r>
      <w:r w:rsidRPr="002B4C70">
        <w:rPr>
          <w:rFonts w:ascii="Arial Nova Light" w:eastAsia="Arial Nova Light" w:hAnsi="Arial Nova Light" w:cs="Arial Nova Light"/>
        </w:rPr>
        <w:t xml:space="preserve">.  </w:t>
      </w:r>
      <w:r w:rsidR="00044058" w:rsidRPr="002B4C70">
        <w:rPr>
          <w:rFonts w:ascii="Arial Nova Light" w:eastAsia="Arial Nova Light" w:hAnsi="Arial Nova Light" w:cs="Arial Nova Light"/>
        </w:rPr>
        <w:t>DAI has extended the due date for questions</w:t>
      </w:r>
      <w:r w:rsidR="003E36E1" w:rsidRPr="002B4C70">
        <w:rPr>
          <w:rFonts w:ascii="Arial Nova Light" w:eastAsia="Arial Nova Light" w:hAnsi="Arial Nova Light" w:cs="Arial Nova Light"/>
        </w:rPr>
        <w:t xml:space="preserve"> </w:t>
      </w:r>
      <w:r w:rsidR="00FA5F0B" w:rsidRPr="002B4C70">
        <w:rPr>
          <w:rFonts w:ascii="Arial Nova Light" w:eastAsia="Arial Nova Light" w:hAnsi="Arial Nova Light" w:cs="Arial Nova Light"/>
        </w:rPr>
        <w:t>to 8:00</w:t>
      </w:r>
      <w:r w:rsidR="00044058" w:rsidRPr="002B4C70">
        <w:rPr>
          <w:rFonts w:ascii="Arial Nova Light" w:eastAsia="Arial Nova Light" w:hAnsi="Arial Nova Light" w:cs="Arial Nova Light"/>
        </w:rPr>
        <w:t xml:space="preserve">pm </w:t>
      </w:r>
      <w:r w:rsidR="00C24A33">
        <w:rPr>
          <w:rFonts w:ascii="Arial Nova Light" w:eastAsia="Arial Nova Light" w:hAnsi="Arial Nova Light" w:cs="Arial Nova Light"/>
        </w:rPr>
        <w:t>ICT</w:t>
      </w:r>
      <w:r w:rsidR="00044058" w:rsidRPr="002B4C70">
        <w:rPr>
          <w:rFonts w:ascii="Arial Nova Light" w:eastAsia="Arial Nova Light" w:hAnsi="Arial Nova Light" w:cs="Arial Nova Light"/>
        </w:rPr>
        <w:t xml:space="preserve">, </w:t>
      </w:r>
      <w:r w:rsidR="00C24A33">
        <w:rPr>
          <w:rFonts w:ascii="Arial Nova Light" w:eastAsia="Arial Nova Light" w:hAnsi="Arial Nova Light" w:cs="Arial Nova Light"/>
        </w:rPr>
        <w:t>April 9</w:t>
      </w:r>
      <w:r w:rsidR="00044058" w:rsidRPr="002B4C70">
        <w:rPr>
          <w:rFonts w:ascii="Arial Nova Light" w:eastAsia="Arial Nova Light" w:hAnsi="Arial Nova Light" w:cs="Arial Nova Light"/>
        </w:rPr>
        <w:t>, 2021</w:t>
      </w:r>
      <w:r w:rsidR="00430032" w:rsidRPr="002B4C70">
        <w:rPr>
          <w:rFonts w:ascii="Arial Nova Light" w:eastAsia="Arial Nova Light" w:hAnsi="Arial Nova Light" w:cs="Arial Nova Light"/>
        </w:rPr>
        <w:t>. Answers will be posted on</w:t>
      </w:r>
      <w:r w:rsidR="008600C8" w:rsidRPr="002B4C70">
        <w:rPr>
          <w:rFonts w:ascii="Arial Nova Light" w:eastAsia="Arial Nova Light" w:hAnsi="Arial Nova Light" w:cs="Arial Nova Light"/>
        </w:rPr>
        <w:t xml:space="preserve"> the website</w:t>
      </w:r>
      <w:r w:rsidR="00CE0602">
        <w:rPr>
          <w:rFonts w:ascii="Arial Nova Light" w:eastAsia="Arial Nova Light" w:hAnsi="Arial Nova Light" w:cs="Arial Nova Light"/>
        </w:rPr>
        <w:t xml:space="preserve"> </w:t>
      </w:r>
      <w:r w:rsidR="0030747E">
        <w:rPr>
          <w:rFonts w:ascii="Arial Nova Light" w:eastAsia="Arial Nova Light" w:hAnsi="Arial Nova Light" w:cs="Arial Nova Light"/>
        </w:rPr>
        <w:t>(</w:t>
      </w:r>
      <w:hyperlink r:id="rId10" w:history="1">
        <w:r w:rsidR="0030747E" w:rsidRPr="00462CDF">
          <w:rPr>
            <w:rStyle w:val="Hyperlink"/>
            <w:rFonts w:ascii="Arial Nova Light" w:eastAsia="Arial Nova Light" w:hAnsi="Arial Nova Light" w:cs="Arial Nova Light"/>
          </w:rPr>
          <w:t>mspgrants.com/cambodia</w:t>
        </w:r>
      </w:hyperlink>
      <w:r w:rsidR="00CE0602">
        <w:rPr>
          <w:rFonts w:ascii="Arial Nova Light" w:eastAsia="Arial Nova Light" w:hAnsi="Arial Nova Light" w:cs="Arial Nova Light"/>
        </w:rPr>
        <w:t xml:space="preserve">) </w:t>
      </w:r>
      <w:r w:rsidR="008600C8" w:rsidRPr="002B4C70">
        <w:rPr>
          <w:rFonts w:ascii="Arial Nova Light" w:eastAsia="Arial Nova Light" w:hAnsi="Arial Nova Light" w:cs="Arial Nova Light"/>
        </w:rPr>
        <w:t>on</w:t>
      </w:r>
      <w:r w:rsidR="00430032" w:rsidRPr="002B4C70">
        <w:rPr>
          <w:rFonts w:ascii="Arial Nova Light" w:eastAsia="Arial Nova Light" w:hAnsi="Arial Nova Light" w:cs="Arial Nova Light"/>
        </w:rPr>
        <w:t xml:space="preserve"> a rolling basis </w:t>
      </w:r>
      <w:r w:rsidR="00AC13A0">
        <w:rPr>
          <w:rFonts w:ascii="Arial Nova Light" w:eastAsia="Arial Nova Light" w:hAnsi="Arial Nova Light" w:cs="Arial Nova Light"/>
        </w:rPr>
        <w:t xml:space="preserve">beginning </w:t>
      </w:r>
      <w:r w:rsidR="00280DCC">
        <w:rPr>
          <w:rFonts w:ascii="Arial Nova Light" w:eastAsia="Arial Nova Light" w:hAnsi="Arial Nova Light" w:cs="Arial Nova Light"/>
        </w:rPr>
        <w:t xml:space="preserve">March 18 and then </w:t>
      </w:r>
      <w:r w:rsidR="00430032" w:rsidRPr="002B4C70">
        <w:rPr>
          <w:rFonts w:ascii="Arial Nova Light" w:eastAsia="Arial Nova Light" w:hAnsi="Arial Nova Light" w:cs="Arial Nova Light"/>
        </w:rPr>
        <w:t xml:space="preserve">every Tuesday until </w:t>
      </w:r>
      <w:r w:rsidR="00C24A33">
        <w:rPr>
          <w:rFonts w:ascii="Arial Nova Light" w:eastAsia="Arial Nova Light" w:hAnsi="Arial Nova Light" w:cs="Arial Nova Light"/>
        </w:rPr>
        <w:t xml:space="preserve">April </w:t>
      </w:r>
      <w:r w:rsidR="008F34F6">
        <w:rPr>
          <w:rFonts w:ascii="Arial Nova Light" w:eastAsia="Arial Nova Light" w:hAnsi="Arial Nova Light" w:cs="Arial Nova Light"/>
        </w:rPr>
        <w:t>12</w:t>
      </w:r>
      <w:r w:rsidR="00430032" w:rsidRPr="002B4C70">
        <w:rPr>
          <w:rFonts w:ascii="Arial Nova Light" w:eastAsia="Arial Nova Light" w:hAnsi="Arial Nova Light" w:cs="Arial Nova Light"/>
        </w:rPr>
        <w:t xml:space="preserve">, 2021.  </w:t>
      </w:r>
      <w:r w:rsidR="003E36E1" w:rsidRPr="002B4C70">
        <w:rPr>
          <w:rFonts w:ascii="Arial Nova Light" w:eastAsia="Arial Nova Light" w:hAnsi="Arial Nova Light" w:cs="Arial Nova Light"/>
        </w:rPr>
        <w:t xml:space="preserve">Please submit all questions </w:t>
      </w:r>
      <w:r w:rsidR="008600C8" w:rsidRPr="002B4C70">
        <w:rPr>
          <w:rFonts w:ascii="Arial Nova Light" w:eastAsia="Arial Nova Light" w:hAnsi="Arial Nova Light" w:cs="Arial Nova Light"/>
        </w:rPr>
        <w:t xml:space="preserve">to </w:t>
      </w:r>
      <w:hyperlink r:id="rId11" w:history="1">
        <w:r w:rsidR="008600C8" w:rsidRPr="00184371">
          <w:rPr>
            <w:rStyle w:val="Hyperlink"/>
            <w:rFonts w:ascii="Arial Nova Light" w:eastAsia="Arial Nova Light" w:hAnsi="Arial Nova Light" w:cs="Arial Nova Light"/>
            <w:u w:val="none"/>
          </w:rPr>
          <w:t>grants_nofo@ftf-msp.org</w:t>
        </w:r>
      </w:hyperlink>
      <w:r w:rsidR="008600C8" w:rsidRPr="002B4C70">
        <w:rPr>
          <w:rFonts w:ascii="Arial Nova Light" w:eastAsia="Arial Nova Light" w:hAnsi="Arial Nova Light" w:cs="Arial Nova Light"/>
        </w:rPr>
        <w:t xml:space="preserve"> </w:t>
      </w:r>
    </w:p>
    <w:p w14:paraId="18CB39CB" w14:textId="4531F4D9" w:rsidR="00E245B7" w:rsidRDefault="00E245B7" w:rsidP="00E245B7">
      <w:pPr>
        <w:spacing w:after="0"/>
        <w:rPr>
          <w:rFonts w:ascii="Arial Nova Light" w:eastAsia="Arial Nova Light" w:hAnsi="Arial Nova Light" w:cs="Arial Nova Light"/>
        </w:rPr>
      </w:pPr>
    </w:p>
    <w:p w14:paraId="4E630FCC" w14:textId="6C0BA902" w:rsidR="00E245B7" w:rsidRDefault="00E245B7">
      <w:pPr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</w:rPr>
        <w:br w:type="page"/>
      </w:r>
    </w:p>
    <w:p w14:paraId="165F954F" w14:textId="77777777" w:rsidR="00E245B7" w:rsidRDefault="00E245B7" w:rsidP="00E245B7">
      <w:pPr>
        <w:spacing w:after="0"/>
        <w:rPr>
          <w:rFonts w:ascii="Arial Nova Light" w:eastAsia="Arial Nova Light" w:hAnsi="Arial Nova Light" w:cs="Arial Nova Light"/>
        </w:rPr>
      </w:pPr>
    </w:p>
    <w:p w14:paraId="438C3E0C" w14:textId="77777777" w:rsidR="00E245B7" w:rsidRPr="00747368" w:rsidRDefault="00E245B7" w:rsidP="00E245B7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>AMENDMENT #</w:t>
      </w:r>
      <w:r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>2</w:t>
      </w: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 xml:space="preserve"> </w:t>
      </w:r>
    </w:p>
    <w:p w14:paraId="763536C3" w14:textId="77777777" w:rsidR="00E245B7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7282BFF6" w14:textId="77777777" w:rsidR="00E245B7" w:rsidRPr="00500B0C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Opportunity Title: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Partnerships in Agricultural Trade &amp; Investment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1D0B3A94" w14:textId="197F82F8" w:rsidR="00E245B7" w:rsidRPr="00500B0C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Number: </w:t>
      </w:r>
      <w:r w:rsidRPr="00500B0C">
        <w:rPr>
          <w:rFonts w:ascii="Arial Nova Light" w:eastAsia="Arial Nova Light" w:hAnsi="Arial Nova Light" w:cs="Arial Nova Light"/>
          <w:b/>
          <w:bCs/>
        </w:rPr>
        <w:tab/>
        <w:t xml:space="preserve">            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APS-</w:t>
      </w:r>
      <w:r w:rsidR="0042418A">
        <w:rPr>
          <w:rFonts w:ascii="Arial Nova Light" w:eastAsia="Arial Nova Light" w:hAnsi="Arial Nova Light" w:cs="Arial Nova Light"/>
        </w:rPr>
        <w:t>CAM</w:t>
      </w:r>
      <w:r w:rsidRPr="00500B0C">
        <w:rPr>
          <w:rFonts w:ascii="Arial Nova Light" w:eastAsia="Arial Nova Light" w:hAnsi="Arial Nova Light" w:cs="Arial Nova Light"/>
        </w:rPr>
        <w:t>-001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 </w:t>
      </w:r>
    </w:p>
    <w:p w14:paraId="52D2FD22" w14:textId="2651A929" w:rsidR="00E245B7" w:rsidRPr="00500B0C" w:rsidRDefault="00E245B7" w:rsidP="00E245B7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APS Issuance Date: </w:t>
      </w:r>
      <w:r w:rsidRPr="00500B0C">
        <w:rPr>
          <w:sz w:val="20"/>
          <w:szCs w:val="20"/>
        </w:rPr>
        <w:tab/>
      </w:r>
      <w:r w:rsidRPr="00500B0C">
        <w:rPr>
          <w:sz w:val="20"/>
          <w:szCs w:val="20"/>
        </w:rPr>
        <w:tab/>
      </w:r>
      <w:r w:rsidRPr="00500B0C">
        <w:rPr>
          <w:sz w:val="20"/>
          <w:szCs w:val="20"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February </w:t>
      </w:r>
      <w:r w:rsidR="0042418A">
        <w:rPr>
          <w:rFonts w:ascii="Arial Nova Light" w:eastAsia="Arial Nova Light" w:hAnsi="Arial Nova Light" w:cs="Arial Nova Light"/>
        </w:rPr>
        <w:t>24</w:t>
      </w:r>
      <w:r w:rsidRPr="00500B0C">
        <w:rPr>
          <w:rFonts w:ascii="Arial Nova Light" w:eastAsia="Arial Nova Light" w:hAnsi="Arial Nova Light" w:cs="Arial Nova Light"/>
        </w:rPr>
        <w:t xml:space="preserve">, 2021 </w:t>
      </w:r>
    </w:p>
    <w:p w14:paraId="0345D221" w14:textId="34BAED9D" w:rsidR="00E245B7" w:rsidRPr="00500B0C" w:rsidRDefault="00E245B7" w:rsidP="00E245B7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>Date of Amendment #</w:t>
      </w:r>
      <w:r>
        <w:rPr>
          <w:rFonts w:ascii="Arial Nova Light" w:eastAsia="Arial Nova Light" w:hAnsi="Arial Nova Light" w:cs="Arial Nova Light"/>
          <w:b/>
          <w:bCs/>
        </w:rPr>
        <w:t>2</w:t>
      </w:r>
      <w:r w:rsidRPr="00500B0C">
        <w:rPr>
          <w:rFonts w:ascii="Arial Nova Light" w:eastAsia="Arial Nova Light" w:hAnsi="Arial Nova Light" w:cs="Arial Nova Light"/>
        </w:rPr>
        <w:t xml:space="preserve">: </w:t>
      </w:r>
      <w:r w:rsidRPr="00500B0C">
        <w:rPr>
          <w:rFonts w:ascii="Arial Nova Light" w:eastAsia="Arial Nova Light" w:hAnsi="Arial Nova Light" w:cs="Arial Nova Light"/>
        </w:rPr>
        <w:tab/>
      </w:r>
      <w:r w:rsidRPr="00500B0C">
        <w:rPr>
          <w:rFonts w:ascii="Arial Nova Light" w:eastAsia="Arial Nova Light" w:hAnsi="Arial Nova Light" w:cs="Arial Nova Light"/>
        </w:rPr>
        <w:tab/>
        <w:t xml:space="preserve">March </w:t>
      </w:r>
      <w:r>
        <w:rPr>
          <w:rFonts w:ascii="Arial Nova Light" w:eastAsia="Arial Nova Light" w:hAnsi="Arial Nova Light" w:cs="Arial Nova Light"/>
        </w:rPr>
        <w:t>1</w:t>
      </w:r>
      <w:r w:rsidR="0042418A">
        <w:rPr>
          <w:rFonts w:ascii="Arial Nova Light" w:eastAsia="Arial Nova Light" w:hAnsi="Arial Nova Light" w:cs="Arial Nova Light"/>
        </w:rPr>
        <w:t>7</w:t>
      </w:r>
      <w:r w:rsidRPr="00500B0C">
        <w:rPr>
          <w:rFonts w:ascii="Arial Nova Light" w:eastAsia="Arial Nova Light" w:hAnsi="Arial Nova Light" w:cs="Arial Nova Light"/>
        </w:rPr>
        <w:t xml:space="preserve">, 2021  </w:t>
      </w:r>
    </w:p>
    <w:p w14:paraId="289AE81F" w14:textId="461EF809" w:rsidR="00E245B7" w:rsidRPr="00500B0C" w:rsidRDefault="00E245B7" w:rsidP="00E245B7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Closing Date Concept Papers: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="0042418A" w:rsidRPr="00500B0C">
        <w:rPr>
          <w:rFonts w:ascii="Arial Nova Light" w:eastAsia="Arial Nova Light" w:hAnsi="Arial Nova Light" w:cs="Arial Nova Light"/>
        </w:rPr>
        <w:t xml:space="preserve">8:00 pm </w:t>
      </w:r>
      <w:r w:rsidR="0042418A">
        <w:rPr>
          <w:rFonts w:ascii="Arial Nova Light" w:eastAsia="Arial Nova Light" w:hAnsi="Arial Nova Light" w:cs="Arial Nova Light"/>
        </w:rPr>
        <w:t>ICT</w:t>
      </w:r>
      <w:r w:rsidR="0042418A" w:rsidRPr="00500B0C">
        <w:rPr>
          <w:rFonts w:ascii="Arial Nova Light" w:eastAsia="Arial Nova Light" w:hAnsi="Arial Nova Light" w:cs="Arial Nova Light"/>
        </w:rPr>
        <w:t xml:space="preserve"> </w:t>
      </w:r>
      <w:r w:rsidR="0042418A">
        <w:rPr>
          <w:rFonts w:ascii="Arial Nova Light" w:eastAsia="Arial Nova Light" w:hAnsi="Arial Nova Light" w:cs="Arial Nova Light"/>
        </w:rPr>
        <w:t>April 16</w:t>
      </w:r>
      <w:r w:rsidR="0042418A" w:rsidRPr="00500B0C">
        <w:rPr>
          <w:rFonts w:ascii="Arial Nova Light" w:eastAsia="Arial Nova Light" w:hAnsi="Arial Nova Light" w:cs="Arial Nova Light"/>
        </w:rPr>
        <w:t>, 2021</w:t>
      </w:r>
    </w:p>
    <w:p w14:paraId="59C7C694" w14:textId="77777777" w:rsidR="00E245B7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>___________________________________________________________________________</w:t>
      </w:r>
    </w:p>
    <w:p w14:paraId="6019FA06" w14:textId="77777777" w:rsidR="00E245B7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5F99A559" w14:textId="37B89EEE" w:rsidR="00E245B7" w:rsidRPr="002B4C70" w:rsidRDefault="00E245B7" w:rsidP="00E245B7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Purpose of Amendment: </w:t>
      </w:r>
      <w:r w:rsidRPr="002B4C70">
        <w:rPr>
          <w:rFonts w:ascii="Arial Nova Light" w:eastAsia="Arial Nova Light" w:hAnsi="Arial Nova Light" w:cs="Arial Nova Light"/>
        </w:rPr>
        <w:t>This amendment updates APS-</w:t>
      </w:r>
      <w:r w:rsidR="001254A0">
        <w:rPr>
          <w:rFonts w:ascii="Arial Nova Light" w:eastAsia="Arial Nova Light" w:hAnsi="Arial Nova Light" w:cs="Arial Nova Light"/>
        </w:rPr>
        <w:t>CAM</w:t>
      </w:r>
      <w:r w:rsidRPr="002B4C70">
        <w:rPr>
          <w:rFonts w:ascii="Arial Nova Light" w:eastAsia="Arial Nova Light" w:hAnsi="Arial Nova Light" w:cs="Arial Nova Light"/>
        </w:rPr>
        <w:t xml:space="preserve">-001 in the following ways:   </w:t>
      </w:r>
    </w:p>
    <w:p w14:paraId="24693A20" w14:textId="77777777" w:rsidR="00E245B7" w:rsidRPr="002B4C70" w:rsidRDefault="00E245B7" w:rsidP="00E245B7">
      <w:pPr>
        <w:spacing w:after="0"/>
        <w:rPr>
          <w:rFonts w:ascii="Arial Nova Light" w:eastAsia="Arial Nova Light" w:hAnsi="Arial Nova Light" w:cs="Arial Nova Light"/>
        </w:rPr>
      </w:pPr>
    </w:p>
    <w:p w14:paraId="19A55526" w14:textId="11F2767F" w:rsidR="004022CD" w:rsidRDefault="004022CD" w:rsidP="00E245B7">
      <w:pPr>
        <w:pStyle w:val="ListParagraph"/>
        <w:numPr>
          <w:ilvl w:val="0"/>
          <w:numId w:val="20"/>
        </w:numPr>
        <w:spacing w:after="0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  <w:b/>
        </w:rPr>
        <w:t xml:space="preserve">Section I </w:t>
      </w:r>
      <w:r w:rsidR="002F7D45">
        <w:rPr>
          <w:rFonts w:ascii="Arial Nova Light" w:eastAsia="Arial Nova Light" w:hAnsi="Arial Nova Light" w:cs="Arial Nova Light"/>
          <w:b/>
        </w:rPr>
        <w:t>–</w:t>
      </w:r>
      <w:r>
        <w:rPr>
          <w:rFonts w:ascii="Arial Nova Light" w:eastAsia="Arial Nova Light" w:hAnsi="Arial Nova Light" w:cs="Arial Nova Light"/>
          <w:b/>
        </w:rPr>
        <w:t xml:space="preserve"> </w:t>
      </w:r>
      <w:r w:rsidR="002F7D45">
        <w:rPr>
          <w:rFonts w:ascii="Arial Nova Light" w:eastAsia="Arial Nova Light" w:hAnsi="Arial Nova Light" w:cs="Arial Nova Light"/>
          <w:b/>
        </w:rPr>
        <w:t xml:space="preserve">Funding Opportunity Descriptions. </w:t>
      </w:r>
      <w:r w:rsidR="0000522D">
        <w:rPr>
          <w:rFonts w:ascii="Arial Nova Light" w:eastAsia="Arial Nova Light" w:hAnsi="Arial Nova Light" w:cs="Arial Nova Light"/>
        </w:rPr>
        <w:t>DAI has added a</w:t>
      </w:r>
      <w:r w:rsidR="002F7D45">
        <w:rPr>
          <w:rFonts w:ascii="Arial Nova Light" w:eastAsia="Arial Nova Light" w:hAnsi="Arial Nova Light" w:cs="Arial Nova Light"/>
        </w:rPr>
        <w:t xml:space="preserve"> footnote </w:t>
      </w:r>
      <w:r w:rsidR="00321B7D">
        <w:rPr>
          <w:rFonts w:ascii="Arial Nova Light" w:eastAsia="Arial Nova Light" w:hAnsi="Arial Nova Light" w:cs="Arial Nova Light"/>
        </w:rPr>
        <w:t xml:space="preserve">to the list of development objectives. </w:t>
      </w:r>
      <w:r w:rsidR="00E93CC4">
        <w:rPr>
          <w:rFonts w:ascii="Arial Nova Light" w:eastAsia="Arial Nova Light" w:hAnsi="Arial Nova Light" w:cs="Arial Nova Light"/>
        </w:rPr>
        <w:t>The section now reads:</w:t>
      </w:r>
    </w:p>
    <w:p w14:paraId="294CC64B" w14:textId="77777777" w:rsidR="00E93CC4" w:rsidRDefault="00E93CC4" w:rsidP="00E93CC4">
      <w:pPr>
        <w:pStyle w:val="ListParagraph"/>
        <w:spacing w:after="0"/>
        <w:ind w:left="420"/>
        <w:rPr>
          <w:rFonts w:ascii="Arial Nova Light" w:eastAsia="Arial Nova Light" w:hAnsi="Arial Nova Light" w:cs="Arial Nova Light"/>
        </w:rPr>
      </w:pPr>
    </w:p>
    <w:p w14:paraId="65FEC831" w14:textId="1FF17570" w:rsidR="00E93CC4" w:rsidRPr="006349B9" w:rsidRDefault="00E93CC4" w:rsidP="00E93CC4">
      <w:pPr>
        <w:spacing w:after="120" w:line="240" w:lineRule="auto"/>
        <w:ind w:left="450"/>
        <w:rPr>
          <w:rFonts w:ascii="Arial Nova Light" w:eastAsia="Arial Nova Light" w:hAnsi="Arial Nova Light" w:cs="Arial Nova Light"/>
        </w:rPr>
      </w:pPr>
      <w:r w:rsidRPr="006349B9">
        <w:rPr>
          <w:rFonts w:ascii="Arial Nova Light" w:eastAsia="Arial Nova Light" w:hAnsi="Arial Nova Light" w:cs="Arial Nova Light"/>
        </w:rPr>
        <w:t xml:space="preserve">Through this Annual Program Statement (APS) via APS-CAM-001, the Feed the Future Market Systems and Partnerships (MSP) Cambodia Agricultural Investment Activity (hereinafter referred to as “MSP”), managed by DAI on behalf of USAID/Cambodia, is offering opportunities for co-investment with private sector actors in Cambodia to improve: </w:t>
      </w:r>
    </w:p>
    <w:p w14:paraId="7A52E91C" w14:textId="77777777" w:rsidR="00E93CC4" w:rsidRPr="006349B9" w:rsidRDefault="00E93CC4" w:rsidP="00EC35FD">
      <w:pPr>
        <w:pStyle w:val="ListParagraph"/>
        <w:numPr>
          <w:ilvl w:val="0"/>
          <w:numId w:val="24"/>
        </w:numPr>
        <w:spacing w:after="120" w:line="240" w:lineRule="auto"/>
        <w:ind w:left="1080"/>
        <w:rPr>
          <w:rFonts w:ascii="Arial Nova Light" w:hAnsi="Arial Nova Light" w:cs="Arial"/>
        </w:rPr>
      </w:pPr>
      <w:r w:rsidRPr="006349B9">
        <w:rPr>
          <w:rFonts w:ascii="Arial Nova Light" w:hAnsi="Arial Nova Light" w:cs="Arial"/>
        </w:rPr>
        <w:t xml:space="preserve">Cold chain </w:t>
      </w:r>
      <w:sdt>
        <w:sdtPr>
          <w:rPr>
            <w:rFonts w:ascii="Arial Nova Light" w:hAnsi="Arial Nova Light" w:cs="Arial"/>
          </w:rPr>
          <w:tag w:val="goog_rdk_18"/>
          <w:id w:val="-37973518"/>
        </w:sdtPr>
        <w:sdtEndPr/>
        <w:sdtContent>
          <w:r w:rsidRPr="006349B9">
            <w:rPr>
              <w:rFonts w:ascii="Arial Nova Light" w:hAnsi="Arial Nova Light" w:cs="Arial"/>
            </w:rPr>
            <w:t xml:space="preserve">(temperature-controlled supply chain); </w:t>
          </w:r>
        </w:sdtContent>
      </w:sdt>
      <w:r w:rsidRPr="006349B9">
        <w:rPr>
          <w:rFonts w:ascii="Arial Nova Light" w:hAnsi="Arial Nova Light" w:cs="Arial"/>
        </w:rPr>
        <w:t xml:space="preserve"> </w:t>
      </w:r>
    </w:p>
    <w:p w14:paraId="59C5CF81" w14:textId="6D1F6D65" w:rsidR="00E93CC4" w:rsidRPr="006349B9" w:rsidRDefault="00E93CC4" w:rsidP="00EC35FD">
      <w:pPr>
        <w:pStyle w:val="ListParagraph"/>
        <w:numPr>
          <w:ilvl w:val="0"/>
          <w:numId w:val="24"/>
        </w:numPr>
        <w:spacing w:after="120" w:line="240" w:lineRule="auto"/>
        <w:ind w:left="1080"/>
        <w:rPr>
          <w:rFonts w:ascii="Arial Nova Light" w:hAnsi="Arial Nova Light" w:cs="Arial"/>
        </w:rPr>
      </w:pPr>
      <w:r w:rsidRPr="006349B9">
        <w:rPr>
          <w:rFonts w:ascii="Arial Nova Light" w:hAnsi="Arial Nova Light" w:cs="Arial"/>
        </w:rPr>
        <w:t>Agricultural storage capacity</w:t>
      </w:r>
      <w:r>
        <w:rPr>
          <w:rFonts w:ascii="Arial Nova Light" w:hAnsi="Arial Nova Light" w:cs="Arial"/>
        </w:rPr>
        <w:t xml:space="preserve"> (warehouses, deposits, or holdings of fa</w:t>
      </w:r>
      <w:bookmarkStart w:id="0" w:name="_GoBack"/>
      <w:bookmarkEnd w:id="0"/>
      <w:r>
        <w:rPr>
          <w:rFonts w:ascii="Arial Nova Light" w:hAnsi="Arial Nova Light" w:cs="Arial"/>
        </w:rPr>
        <w:t>rm products)</w:t>
      </w:r>
      <w:r w:rsidR="00EC35FD" w:rsidRPr="00EC35FD">
        <w:rPr>
          <w:rFonts w:ascii="Arial Nova Light" w:hAnsi="Arial Nova Light" w:cs="Arial"/>
          <w:vertAlign w:val="superscript"/>
        </w:rPr>
        <w:t>1</w:t>
      </w:r>
      <w:r>
        <w:rPr>
          <w:rFonts w:ascii="Arial Nova Light" w:hAnsi="Arial Nova Light" w:cs="Arial"/>
        </w:rPr>
        <w:t xml:space="preserve">; and </w:t>
      </w:r>
    </w:p>
    <w:p w14:paraId="14B67D47" w14:textId="69B4AA82" w:rsidR="00E93CC4" w:rsidRDefault="00CF249A" w:rsidP="00EC35FD">
      <w:pPr>
        <w:pStyle w:val="ListParagraph"/>
        <w:numPr>
          <w:ilvl w:val="0"/>
          <w:numId w:val="24"/>
        </w:numPr>
        <w:spacing w:after="120" w:line="240" w:lineRule="auto"/>
        <w:ind w:left="1080"/>
        <w:rPr>
          <w:rFonts w:ascii="Arial Nova Light" w:hAnsi="Arial Nova Light" w:cs="Arial"/>
        </w:rPr>
      </w:pPr>
      <w:sdt>
        <w:sdtPr>
          <w:rPr>
            <w:rFonts w:ascii="Arial Nova Light" w:hAnsi="Arial Nova Light" w:cs="Arial"/>
          </w:rPr>
          <w:tag w:val="goog_rdk_20"/>
          <w:id w:val="1667279061"/>
        </w:sdtPr>
        <w:sdtEndPr/>
        <w:sdtContent>
          <w:r w:rsidR="00E93CC4" w:rsidRPr="006349B9">
            <w:rPr>
              <w:rFonts w:ascii="Arial Nova Light" w:hAnsi="Arial Nova Light" w:cs="Arial"/>
            </w:rPr>
            <w:t>L</w:t>
          </w:r>
        </w:sdtContent>
      </w:sdt>
      <w:r w:rsidR="00E93CC4" w:rsidRPr="006349B9">
        <w:rPr>
          <w:rFonts w:ascii="Arial Nova Light" w:hAnsi="Arial Nova Light" w:cs="Arial"/>
        </w:rPr>
        <w:t>ogistics</w:t>
      </w:r>
      <w:sdt>
        <w:sdtPr>
          <w:rPr>
            <w:rFonts w:ascii="Arial Nova Light" w:hAnsi="Arial Nova Light" w:cs="Arial"/>
          </w:rPr>
          <w:tag w:val="goog_rdk_21"/>
          <w:id w:val="1212694163"/>
        </w:sdtPr>
        <w:sdtEndPr/>
        <w:sdtContent>
          <w:r w:rsidR="00E93CC4" w:rsidRPr="006349B9">
            <w:rPr>
              <w:rFonts w:ascii="Arial Nova Light" w:hAnsi="Arial Nova Light" w:cs="Arial"/>
            </w:rPr>
            <w:t xml:space="preserve"> (connectivity between production and consumption centers, over space and time, with minimal loss in quality and quantity)</w:t>
          </w:r>
        </w:sdtContent>
      </w:sdt>
      <w:r w:rsidR="00E93CC4" w:rsidRPr="006349B9">
        <w:rPr>
          <w:rFonts w:ascii="Arial Nova Light" w:hAnsi="Arial Nova Light" w:cs="Arial"/>
        </w:rPr>
        <w:t xml:space="preserve"> in the agriculture sector. </w:t>
      </w:r>
    </w:p>
    <w:p w14:paraId="433EDB91" w14:textId="307DBE77" w:rsidR="000A4FCA" w:rsidRDefault="000A4FCA" w:rsidP="00033C5D">
      <w:pPr>
        <w:spacing w:after="120" w:line="240" w:lineRule="auto"/>
        <w:rPr>
          <w:rFonts w:ascii="Arial Nova Light" w:hAnsi="Arial Nova Light" w:cs="Arial"/>
          <w:vertAlign w:val="superscript"/>
        </w:rPr>
      </w:pPr>
      <w:r>
        <w:rPr>
          <w:rFonts w:ascii="Arial Nova Light" w:hAnsi="Arial Nova Light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A136" wp14:editId="64121EAA">
                <wp:simplePos x="0" y="0"/>
                <wp:positionH relativeFrom="column">
                  <wp:posOffset>318052</wp:posOffset>
                </wp:positionH>
                <wp:positionV relativeFrom="paragraph">
                  <wp:posOffset>228047</wp:posOffset>
                </wp:positionV>
                <wp:extent cx="143918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FEF0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7.95pt" to="13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2FE2FF1" w14:textId="7F486D84" w:rsidR="00EC35FD" w:rsidRPr="00EC35FD" w:rsidRDefault="00EC35FD" w:rsidP="005F3CEC">
      <w:pPr>
        <w:spacing w:after="120" w:line="240" w:lineRule="auto"/>
        <w:ind w:left="540" w:hanging="90"/>
        <w:rPr>
          <w:rFonts w:ascii="Arial Nova Light" w:hAnsi="Arial Nova Light" w:cs="Arial"/>
        </w:rPr>
      </w:pPr>
      <w:r w:rsidRPr="00EC35FD">
        <w:rPr>
          <w:rFonts w:ascii="Arial Nova Light" w:hAnsi="Arial Nova Light" w:cs="Arial"/>
          <w:vertAlign w:val="superscript"/>
        </w:rPr>
        <w:t>1</w:t>
      </w:r>
      <w:r>
        <w:rPr>
          <w:rFonts w:ascii="Arial Nova Light" w:hAnsi="Arial Nova Light" w:cs="Arial"/>
        </w:rPr>
        <w:t>MSP</w:t>
      </w:r>
      <w:r w:rsidR="000A4FCA">
        <w:rPr>
          <w:rFonts w:ascii="Arial Nova Light" w:hAnsi="Arial Nova Light" w:cs="Arial"/>
        </w:rPr>
        <w:t xml:space="preserve"> </w:t>
      </w:r>
      <w:r w:rsidR="00AD3B67">
        <w:rPr>
          <w:rFonts w:ascii="Arial Nova Light" w:hAnsi="Arial Nova Light" w:cs="Arial"/>
        </w:rPr>
        <w:t xml:space="preserve">cannot fund construction activities. Please see </w:t>
      </w:r>
      <w:r w:rsidR="005F3CEC">
        <w:rPr>
          <w:rFonts w:ascii="Arial Nova Light" w:hAnsi="Arial Nova Light" w:cs="Arial"/>
        </w:rPr>
        <w:t>the list of ineligible cost items in Section IV for a full definition of what is considered a construction activity.</w:t>
      </w:r>
    </w:p>
    <w:p w14:paraId="68E23C39" w14:textId="77777777" w:rsidR="00E93CC4" w:rsidRPr="004022CD" w:rsidRDefault="00E93CC4" w:rsidP="00E93CC4">
      <w:pPr>
        <w:pStyle w:val="ListParagraph"/>
        <w:spacing w:after="0"/>
        <w:ind w:left="420"/>
        <w:rPr>
          <w:rFonts w:ascii="Arial Nova Light" w:eastAsia="Arial Nova Light" w:hAnsi="Arial Nova Light" w:cs="Arial Nova Light"/>
        </w:rPr>
      </w:pPr>
    </w:p>
    <w:p w14:paraId="73E79B96" w14:textId="13ED821D" w:rsidR="00E245B7" w:rsidRDefault="00E245B7" w:rsidP="00E93CC4">
      <w:pPr>
        <w:pStyle w:val="ListParagraph"/>
        <w:numPr>
          <w:ilvl w:val="0"/>
          <w:numId w:val="24"/>
        </w:numPr>
        <w:spacing w:after="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Section II – Award Information</w:t>
      </w:r>
      <w:r w:rsidRPr="002B4C70">
        <w:rPr>
          <w:rFonts w:ascii="Arial Nova Light" w:eastAsia="Arial Nova Light" w:hAnsi="Arial Nova Light" w:cs="Arial Nova Light"/>
        </w:rPr>
        <w:t xml:space="preserve">.  </w:t>
      </w:r>
      <w:r>
        <w:rPr>
          <w:rFonts w:ascii="Arial Nova Light" w:eastAsia="Arial Nova Light" w:hAnsi="Arial Nova Light" w:cs="Arial Nova Light"/>
        </w:rPr>
        <w:t xml:space="preserve">Under </w:t>
      </w:r>
      <w:r w:rsidRPr="0059740E">
        <w:rPr>
          <w:rFonts w:ascii="Arial Nova Light" w:eastAsia="Arial Nova Light" w:hAnsi="Arial Nova Light" w:cs="Arial Nova Light"/>
          <w:i/>
        </w:rPr>
        <w:t>Type of Anticipated Investment Funding</w:t>
      </w:r>
      <w:r>
        <w:rPr>
          <w:rFonts w:ascii="Arial Nova Light" w:eastAsia="Arial Nova Light" w:hAnsi="Arial Nova Light" w:cs="Arial Nova Light"/>
        </w:rPr>
        <w:t xml:space="preserve"> DAI has added the following:</w:t>
      </w:r>
    </w:p>
    <w:p w14:paraId="1748D204" w14:textId="77777777" w:rsidR="00E245B7" w:rsidRDefault="00E245B7" w:rsidP="00E245B7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/>
          <w:bCs/>
        </w:rPr>
      </w:pPr>
    </w:p>
    <w:p w14:paraId="5FAD9521" w14:textId="77777777" w:rsidR="00E245B7" w:rsidRDefault="00E245B7" w:rsidP="00E245B7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Cs/>
        </w:rPr>
      </w:pPr>
      <w:r>
        <w:rPr>
          <w:rFonts w:ascii="Arial Nova Light" w:eastAsia="Arial Nova Light" w:hAnsi="Arial Nova Light" w:cs="Arial Nova Light"/>
          <w:bCs/>
        </w:rPr>
        <w:t>US entities are only eligible to receive up to US$500,000 in funding.</w:t>
      </w:r>
    </w:p>
    <w:p w14:paraId="213EFD3D" w14:textId="77777777" w:rsidR="00E245B7" w:rsidRDefault="00E245B7" w:rsidP="00E245B7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Cs/>
        </w:rPr>
      </w:pPr>
    </w:p>
    <w:p w14:paraId="0885D65E" w14:textId="36A3C56D" w:rsidR="00E245B7" w:rsidRPr="00051212" w:rsidRDefault="00E245B7" w:rsidP="00E93CC4">
      <w:pPr>
        <w:pStyle w:val="ListParagraph"/>
        <w:numPr>
          <w:ilvl w:val="0"/>
          <w:numId w:val="24"/>
        </w:numPr>
        <w:spacing w:after="0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  <w:b/>
          <w:bCs/>
        </w:rPr>
        <w:t xml:space="preserve">Section IV – Application Process. </w:t>
      </w:r>
      <w:r>
        <w:rPr>
          <w:rFonts w:ascii="Arial Nova Light" w:eastAsia="Arial Nova Light" w:hAnsi="Arial Nova Light" w:cs="Arial Nova Light"/>
          <w:bCs/>
        </w:rPr>
        <w:t xml:space="preserve">Under </w:t>
      </w:r>
      <w:r>
        <w:rPr>
          <w:rFonts w:ascii="Arial Nova Light" w:eastAsia="Arial Nova Light" w:hAnsi="Arial Nova Light" w:cs="Arial Nova Light"/>
          <w:bCs/>
          <w:i/>
        </w:rPr>
        <w:t>Ineligible cost items</w:t>
      </w:r>
      <w:r>
        <w:rPr>
          <w:rFonts w:ascii="Arial Nova Light" w:eastAsia="Arial Nova Light" w:hAnsi="Arial Nova Light" w:cs="Arial Nova Light"/>
          <w:bCs/>
        </w:rPr>
        <w:t xml:space="preserve"> DAI has added the following:</w:t>
      </w:r>
    </w:p>
    <w:p w14:paraId="117D9963" w14:textId="21EE993B" w:rsidR="00E245B7" w:rsidRDefault="00E245B7" w:rsidP="00E245B7">
      <w:pPr>
        <w:pStyle w:val="NormalWeb"/>
        <w:ind w:left="450"/>
        <w:contextualSpacing/>
        <w:rPr>
          <w:rFonts w:ascii="Arial Nova Light" w:hAnsi="Arial Nova Light"/>
          <w:color w:val="000000"/>
        </w:rPr>
      </w:pPr>
      <w:r w:rsidRPr="00D1095A">
        <w:rPr>
          <w:rFonts w:ascii="Arial Nova Light" w:hAnsi="Arial Nova Light" w:cs="Segoe UI"/>
        </w:rPr>
        <w:t xml:space="preserve">Any cost related to construction—including building renovations—cannot be funded under this APS, whether through the grant or as part of the one-to-one cash contribution. DAI defines construction costs as the construction, alteration, rehabilitation, improvement, or repair (including dredging, excavating, and painting) of a variety of structures or facilities. This may include agricultural facilities, such as irrigation systems or other improvements, markets, warehouses, or other types of buildings, roads, bridges, and collection sites. </w:t>
      </w:r>
      <w:r w:rsidRPr="00D1095A">
        <w:rPr>
          <w:rFonts w:ascii="Arial Nova Light" w:hAnsi="Arial Nova Light"/>
          <w:color w:val="000000"/>
        </w:rPr>
        <w:t xml:space="preserve">MSP </w:t>
      </w:r>
      <w:r w:rsidRPr="00D1095A">
        <w:rPr>
          <w:rFonts w:ascii="Arial Nova Light" w:hAnsi="Arial Nova Light"/>
          <w:color w:val="000000"/>
          <w:u w:val="single"/>
        </w:rPr>
        <w:t>can fund</w:t>
      </w:r>
      <w:r w:rsidRPr="00D1095A">
        <w:rPr>
          <w:rFonts w:ascii="Arial Nova Light" w:hAnsi="Arial Nova Light"/>
          <w:color w:val="000000"/>
        </w:rPr>
        <w:t xml:space="preserve"> activities such as environmental assessments, building design, and feasibility assessments for construction projects. </w:t>
      </w:r>
    </w:p>
    <w:p w14:paraId="26A567E4" w14:textId="13EFEC65" w:rsidR="00AA5BF9" w:rsidRDefault="00AA5BF9" w:rsidP="00AA5BF9">
      <w:pPr>
        <w:pStyle w:val="NormalWeb"/>
        <w:contextualSpacing/>
        <w:rPr>
          <w:rFonts w:ascii="Arial Nova Light" w:hAnsi="Arial Nova Light"/>
          <w:color w:val="000000"/>
        </w:rPr>
      </w:pPr>
    </w:p>
    <w:p w14:paraId="764CA319" w14:textId="7F326881" w:rsidR="00AA5BF9" w:rsidRPr="00BD33BB" w:rsidRDefault="00AA5BF9" w:rsidP="00E93CC4">
      <w:pPr>
        <w:pStyle w:val="NormalWeb"/>
        <w:numPr>
          <w:ilvl w:val="0"/>
          <w:numId w:val="24"/>
        </w:numPr>
        <w:contextualSpacing/>
        <w:rPr>
          <w:rFonts w:ascii="Arial Nova Light" w:hAnsi="Arial Nova Light" w:cs="Courier New"/>
        </w:rPr>
      </w:pPr>
      <w:r>
        <w:rPr>
          <w:rFonts w:ascii="Arial Nova Light" w:hAnsi="Arial Nova Light"/>
          <w:b/>
          <w:color w:val="000000"/>
        </w:rPr>
        <w:lastRenderedPageBreak/>
        <w:t>Section IV – Application Process.</w:t>
      </w:r>
      <w:r>
        <w:rPr>
          <w:rFonts w:ascii="Arial Nova Light" w:hAnsi="Arial Nova Light"/>
          <w:color w:val="000000"/>
        </w:rPr>
        <w:t xml:space="preserve"> Under </w:t>
      </w:r>
      <w:r w:rsidR="00E827EB">
        <w:rPr>
          <w:rFonts w:ascii="Arial Nova Light" w:hAnsi="Arial Nova Light"/>
          <w:i/>
          <w:color w:val="000000"/>
        </w:rPr>
        <w:t>Full Application</w:t>
      </w:r>
      <w:r w:rsidR="00BD33BB">
        <w:rPr>
          <w:rFonts w:ascii="Arial Nova Light" w:hAnsi="Arial Nova Light"/>
          <w:color w:val="000000"/>
        </w:rPr>
        <w:t>, the following language has been modified:</w:t>
      </w:r>
    </w:p>
    <w:p w14:paraId="4BE00A09" w14:textId="6CEDC7C5" w:rsidR="00BD33BB" w:rsidRDefault="00BD33BB" w:rsidP="00BD33BB">
      <w:pPr>
        <w:pStyle w:val="NormalWeb"/>
        <w:contextualSpacing/>
        <w:rPr>
          <w:rFonts w:ascii="Arial Nova Light" w:hAnsi="Arial Nova Light" w:cs="Courier New"/>
        </w:rPr>
      </w:pPr>
    </w:p>
    <w:p w14:paraId="7915BBDC" w14:textId="77800580" w:rsidR="00BD33BB" w:rsidRDefault="00BD33BB" w:rsidP="00BD33BB">
      <w:pPr>
        <w:pStyle w:val="NormalWeb"/>
        <w:ind w:left="450"/>
        <w:contextualSpacing/>
        <w:rPr>
          <w:rFonts w:ascii="Arial Nova Light" w:eastAsia="Arial Nova Light" w:hAnsi="Arial Nova Light" w:cs="Arial Nova Light"/>
        </w:rPr>
      </w:pPr>
      <w:r>
        <w:rPr>
          <w:rFonts w:ascii="Arial Nova Light" w:hAnsi="Arial Nova Light" w:cs="Courier New"/>
          <w:b/>
        </w:rPr>
        <w:t xml:space="preserve">Remove: </w:t>
      </w:r>
      <w:r w:rsidR="0091192A" w:rsidRPr="002D0D01">
        <w:rPr>
          <w:rFonts w:ascii="Arial Nova Light" w:eastAsia="Arial Nova Light" w:hAnsi="Arial Nova Light" w:cs="Arial Nova Light"/>
          <w:strike/>
        </w:rPr>
        <w:t>Full applications will be due no later than 8:00 PM ICT July 15, 2021 and uploaded to the online grant platform found at</w:t>
      </w:r>
      <w:r w:rsidR="0091192A" w:rsidRPr="002D0D01">
        <w:rPr>
          <w:rFonts w:ascii="Arial Nova Light" w:eastAsia="Arial Nova Light" w:hAnsi="Arial Nova Light" w:cs="Arial Nova Light"/>
          <w:strike/>
          <w:color w:val="0000FF"/>
          <w:u w:val="single"/>
        </w:rPr>
        <w:t xml:space="preserve"> </w:t>
      </w:r>
      <w:hyperlink r:id="rId12" w:history="1">
        <w:r w:rsidR="0091192A" w:rsidRPr="002D0D01">
          <w:rPr>
            <w:rStyle w:val="Hyperlink"/>
            <w:rFonts w:ascii="Arial Nova Light" w:eastAsia="Arial Nova Light" w:hAnsi="Arial Nova Light" w:cs="Arial Nova Light"/>
            <w:strike/>
          </w:rPr>
          <w:t>www.mspgrants.com/cambodia</w:t>
        </w:r>
      </w:hyperlink>
      <w:r w:rsidR="0091192A" w:rsidRPr="002D0D01">
        <w:rPr>
          <w:rFonts w:ascii="Arial Nova Light" w:eastAsia="Arial Nova Light" w:hAnsi="Arial Nova Light" w:cs="Arial Nova Light"/>
          <w:strike/>
        </w:rPr>
        <w:t>.</w:t>
      </w:r>
    </w:p>
    <w:p w14:paraId="10A21145" w14:textId="055FE63B" w:rsidR="0091192A" w:rsidRDefault="0091192A" w:rsidP="00BD33BB">
      <w:pPr>
        <w:pStyle w:val="NormalWeb"/>
        <w:ind w:left="450"/>
        <w:contextualSpacing/>
        <w:rPr>
          <w:rFonts w:ascii="Arial Nova Light" w:hAnsi="Arial Nova Light" w:cs="Courier New"/>
          <w:b/>
        </w:rPr>
      </w:pPr>
    </w:p>
    <w:p w14:paraId="4B101A1C" w14:textId="3E65D02C" w:rsidR="0091192A" w:rsidRPr="0091192A" w:rsidRDefault="0091192A" w:rsidP="00BD33BB">
      <w:pPr>
        <w:pStyle w:val="NormalWeb"/>
        <w:ind w:left="450"/>
        <w:contextualSpacing/>
        <w:rPr>
          <w:rFonts w:ascii="Arial Nova Light" w:hAnsi="Arial Nova Light" w:cs="Courier New"/>
        </w:rPr>
      </w:pPr>
      <w:r w:rsidRPr="0091192A">
        <w:rPr>
          <w:rFonts w:ascii="Arial Nova Light" w:hAnsi="Arial Nova Light" w:cs="Courier New"/>
          <w:b/>
        </w:rPr>
        <w:t>Replace with</w:t>
      </w:r>
      <w:r>
        <w:rPr>
          <w:rFonts w:ascii="Arial Nova Light" w:hAnsi="Arial Nova Light" w:cs="Courier New"/>
        </w:rPr>
        <w:t xml:space="preserve">: </w:t>
      </w:r>
      <w:r>
        <w:rPr>
          <w:rFonts w:ascii="Arial Nova Light" w:eastAsia="Arial Nova Light" w:hAnsi="Arial Nova Light" w:cs="Arial Nova Light"/>
        </w:rPr>
        <w:t>Full applications will be due no later than 8:00 PM ICT August 31, 2021 and uploaded to the online grant platform found at</w:t>
      </w:r>
      <w:r>
        <w:rPr>
          <w:rFonts w:ascii="Arial Nova Light" w:eastAsia="Arial Nova Light" w:hAnsi="Arial Nova Light" w:cs="Arial Nova Light"/>
          <w:color w:val="0000FF"/>
          <w:u w:val="single"/>
        </w:rPr>
        <w:t xml:space="preserve"> </w:t>
      </w:r>
      <w:hyperlink r:id="rId13" w:history="1">
        <w:r w:rsidR="002D0D01" w:rsidRPr="00C07316">
          <w:rPr>
            <w:rStyle w:val="Hyperlink"/>
            <w:rFonts w:ascii="Arial Nova Light" w:eastAsia="Arial Nova Light" w:hAnsi="Arial Nova Light" w:cs="Arial Nova Light"/>
          </w:rPr>
          <w:t>www.mspgrants.com/cambodia</w:t>
        </w:r>
      </w:hyperlink>
      <w:r>
        <w:rPr>
          <w:rFonts w:ascii="Arial Nova Light" w:eastAsia="Arial Nova Light" w:hAnsi="Arial Nova Light" w:cs="Arial Nova Light"/>
        </w:rPr>
        <w:t>.</w:t>
      </w:r>
      <w:r w:rsidR="002D0D01">
        <w:rPr>
          <w:rFonts w:ascii="Arial Nova Light" w:eastAsia="Arial Nova Light" w:hAnsi="Arial Nova Light" w:cs="Arial Nova Light"/>
        </w:rPr>
        <w:t xml:space="preserve"> </w:t>
      </w:r>
    </w:p>
    <w:p w14:paraId="1A721826" w14:textId="77777777" w:rsidR="00E245B7" w:rsidRPr="003066D9" w:rsidRDefault="00E245B7" w:rsidP="00E245B7">
      <w:pPr>
        <w:spacing w:after="0"/>
        <w:rPr>
          <w:rFonts w:ascii="Arial Nova Light" w:eastAsia="Arial Nova Light" w:hAnsi="Arial Nova Light" w:cs="Arial Nova Light"/>
        </w:rPr>
      </w:pPr>
    </w:p>
    <w:p w14:paraId="26153197" w14:textId="77777777" w:rsidR="00E245B7" w:rsidRPr="002B4C70" w:rsidRDefault="00E245B7" w:rsidP="00E245B7">
      <w:pPr>
        <w:pStyle w:val="ListParagraph"/>
        <w:spacing w:after="0"/>
        <w:ind w:left="420"/>
        <w:rPr>
          <w:rFonts w:ascii="Arial Nova Light" w:eastAsia="Arial Nova Light" w:hAnsi="Arial Nova Light" w:cs="Arial Nova Light"/>
        </w:rPr>
      </w:pPr>
    </w:p>
    <w:p w14:paraId="161C21C9" w14:textId="77777777" w:rsidR="00E245B7" w:rsidRPr="002B4C70" w:rsidRDefault="00E245B7" w:rsidP="00E245B7">
      <w:pPr>
        <w:spacing w:after="0"/>
        <w:jc w:val="center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</w:rPr>
        <w:t>*****</w:t>
      </w:r>
    </w:p>
    <w:p w14:paraId="5048CAC6" w14:textId="77777777" w:rsidR="00E245B7" w:rsidRPr="002B4C70" w:rsidRDefault="00E245B7" w:rsidP="00E245B7">
      <w:pPr>
        <w:spacing w:after="0"/>
        <w:jc w:val="center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</w:rPr>
        <w:t>End of Amendment</w:t>
      </w:r>
      <w:r>
        <w:rPr>
          <w:rFonts w:ascii="Arial Nova Light" w:eastAsia="Arial Nova Light" w:hAnsi="Arial Nova Light" w:cs="Arial Nova Light"/>
        </w:rPr>
        <w:t>s</w:t>
      </w:r>
    </w:p>
    <w:p w14:paraId="53F6F119" w14:textId="77777777" w:rsidR="00E245B7" w:rsidRPr="00E245B7" w:rsidRDefault="00E245B7" w:rsidP="00E245B7">
      <w:pPr>
        <w:spacing w:after="0"/>
        <w:rPr>
          <w:rFonts w:ascii="Arial Nova Light" w:eastAsia="Arial Nova Light" w:hAnsi="Arial Nova Light" w:cs="Arial Nova Light"/>
        </w:rPr>
      </w:pPr>
    </w:p>
    <w:p w14:paraId="031B54A6" w14:textId="5A9E61AE" w:rsidR="007D6959" w:rsidRPr="002B4C70" w:rsidRDefault="007D6959" w:rsidP="00E245B7">
      <w:pPr>
        <w:spacing w:after="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</w:rPr>
        <w:t xml:space="preserve"> </w:t>
      </w:r>
    </w:p>
    <w:sectPr w:rsidR="007D6959" w:rsidRPr="002B4C7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1F37" w14:textId="77777777" w:rsidR="00CF249A" w:rsidRDefault="00CF249A" w:rsidP="00D17598">
      <w:pPr>
        <w:spacing w:after="0" w:line="240" w:lineRule="auto"/>
      </w:pPr>
      <w:r>
        <w:separator/>
      </w:r>
    </w:p>
  </w:endnote>
  <w:endnote w:type="continuationSeparator" w:id="0">
    <w:p w14:paraId="5BBBC63C" w14:textId="77777777" w:rsidR="00CF249A" w:rsidRDefault="00CF249A" w:rsidP="00D17598">
      <w:pPr>
        <w:spacing w:after="0" w:line="240" w:lineRule="auto"/>
      </w:pPr>
      <w:r>
        <w:continuationSeparator/>
      </w:r>
    </w:p>
  </w:endnote>
  <w:endnote w:type="continuationNotice" w:id="1">
    <w:p w14:paraId="1460CFF2" w14:textId="77777777" w:rsidR="00CF249A" w:rsidRDefault="00CF2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Light" w:hAnsi="Arial Nova Light"/>
      </w:rPr>
      <w:id w:val="-14639638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48B600" w14:textId="136993FC" w:rsidR="007D6959" w:rsidRPr="007D6959" w:rsidRDefault="007D6959">
            <w:pPr>
              <w:pStyle w:val="Footer"/>
              <w:jc w:val="center"/>
              <w:rPr>
                <w:rFonts w:ascii="Arial Nova Light" w:hAnsi="Arial Nova Light"/>
              </w:rPr>
            </w:pPr>
            <w:r w:rsidRPr="007D6959">
              <w:rPr>
                <w:rFonts w:ascii="Arial Nova Light" w:hAnsi="Arial Nova Light"/>
                <w:sz w:val="18"/>
                <w:szCs w:val="18"/>
              </w:rPr>
              <w:t xml:space="preserve">Page 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begin"/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instrText xml:space="preserve"> PAGE </w:instrTex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separate"/>
            </w:r>
            <w:r w:rsidRPr="007D6959">
              <w:rPr>
                <w:rFonts w:ascii="Arial Nova Light" w:hAnsi="Arial Nova Light"/>
                <w:b/>
                <w:bCs/>
                <w:noProof/>
                <w:sz w:val="18"/>
                <w:szCs w:val="18"/>
              </w:rPr>
              <w:t>2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end"/>
            </w:r>
            <w:r w:rsidRPr="007D6959">
              <w:rPr>
                <w:rFonts w:ascii="Arial Nova Light" w:hAnsi="Arial Nova Light"/>
                <w:sz w:val="18"/>
                <w:szCs w:val="18"/>
              </w:rPr>
              <w:t xml:space="preserve"> of 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begin"/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instrText xml:space="preserve"> NUMPAGES  </w:instrTex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separate"/>
            </w:r>
            <w:r w:rsidRPr="007D6959">
              <w:rPr>
                <w:rFonts w:ascii="Arial Nova Light" w:hAnsi="Arial Nova Light"/>
                <w:b/>
                <w:bCs/>
                <w:noProof/>
                <w:sz w:val="18"/>
                <w:szCs w:val="18"/>
              </w:rPr>
              <w:t>2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D2B6FE" w14:textId="60BB5E2A" w:rsidR="007D6959" w:rsidRPr="007D6959" w:rsidRDefault="007D6959">
    <w:pPr>
      <w:pStyle w:val="Footer"/>
      <w:rPr>
        <w:rFonts w:ascii="Arial Nova Light" w:hAnsi="Arial Nova Light"/>
        <w:sz w:val="18"/>
        <w:szCs w:val="18"/>
      </w:rPr>
    </w:pPr>
    <w:r w:rsidRPr="007D6959">
      <w:rPr>
        <w:rFonts w:ascii="Arial Nova Light" w:hAnsi="Arial Nova Light"/>
        <w:sz w:val="18"/>
        <w:szCs w:val="18"/>
      </w:rPr>
      <w:t>APS-</w:t>
    </w:r>
    <w:r w:rsidR="00F56090">
      <w:rPr>
        <w:rFonts w:ascii="Arial Nova Light" w:hAnsi="Arial Nova Light"/>
        <w:sz w:val="18"/>
        <w:szCs w:val="18"/>
      </w:rPr>
      <w:t>CAM</w:t>
    </w:r>
    <w:r w:rsidRPr="007D6959">
      <w:rPr>
        <w:rFonts w:ascii="Arial Nova Light" w:hAnsi="Arial Nova Light"/>
        <w:sz w:val="18"/>
        <w:szCs w:val="18"/>
      </w:rPr>
      <w:t>-001</w:t>
    </w:r>
    <w:r>
      <w:rPr>
        <w:rFonts w:ascii="Arial Nova Light" w:hAnsi="Arial Nova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7108" w14:textId="77777777" w:rsidR="00CF249A" w:rsidRDefault="00CF249A" w:rsidP="00D17598">
      <w:pPr>
        <w:spacing w:after="0" w:line="240" w:lineRule="auto"/>
      </w:pPr>
      <w:r>
        <w:separator/>
      </w:r>
    </w:p>
  </w:footnote>
  <w:footnote w:type="continuationSeparator" w:id="0">
    <w:p w14:paraId="3D361212" w14:textId="77777777" w:rsidR="00CF249A" w:rsidRDefault="00CF249A" w:rsidP="00D17598">
      <w:pPr>
        <w:spacing w:after="0" w:line="240" w:lineRule="auto"/>
      </w:pPr>
      <w:r>
        <w:continuationSeparator/>
      </w:r>
    </w:p>
  </w:footnote>
  <w:footnote w:type="continuationNotice" w:id="1">
    <w:p w14:paraId="2627E5D8" w14:textId="77777777" w:rsidR="00CF249A" w:rsidRDefault="00CF2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8203" w14:textId="77777777" w:rsidR="00D17598" w:rsidRDefault="63EDDDC1">
    <w:pPr>
      <w:pStyle w:val="Header"/>
    </w:pPr>
    <w:r>
      <w:rPr>
        <w:noProof/>
      </w:rPr>
      <w:drawing>
        <wp:inline distT="0" distB="0" distL="0" distR="0" wp14:anchorId="10D0A8FB" wp14:editId="01B9A193">
          <wp:extent cx="1571816" cy="562610"/>
          <wp:effectExtent l="0" t="0" r="9525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816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984FB" w14:textId="77777777" w:rsidR="00D17598" w:rsidRDefault="00D1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98E"/>
    <w:multiLevelType w:val="hybridMultilevel"/>
    <w:tmpl w:val="ADC6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A9C"/>
    <w:multiLevelType w:val="hybridMultilevel"/>
    <w:tmpl w:val="FFFFFFFF"/>
    <w:lvl w:ilvl="0" w:tplc="75DC0238">
      <w:start w:val="1"/>
      <w:numFmt w:val="decimal"/>
      <w:lvlText w:val="%1."/>
      <w:lvlJc w:val="left"/>
      <w:pPr>
        <w:ind w:left="720" w:hanging="360"/>
      </w:pPr>
    </w:lvl>
    <w:lvl w:ilvl="1" w:tplc="826CD55E">
      <w:start w:val="1"/>
      <w:numFmt w:val="lowerLetter"/>
      <w:lvlText w:val="%2."/>
      <w:lvlJc w:val="left"/>
      <w:pPr>
        <w:ind w:left="1440" w:hanging="360"/>
      </w:pPr>
    </w:lvl>
    <w:lvl w:ilvl="2" w:tplc="3690954C">
      <w:start w:val="1"/>
      <w:numFmt w:val="lowerRoman"/>
      <w:lvlText w:val="%3."/>
      <w:lvlJc w:val="right"/>
      <w:pPr>
        <w:ind w:left="2160" w:hanging="180"/>
      </w:pPr>
    </w:lvl>
    <w:lvl w:ilvl="3" w:tplc="08282856">
      <w:start w:val="1"/>
      <w:numFmt w:val="decimal"/>
      <w:lvlText w:val="%4."/>
      <w:lvlJc w:val="left"/>
      <w:pPr>
        <w:ind w:left="2880" w:hanging="360"/>
      </w:pPr>
    </w:lvl>
    <w:lvl w:ilvl="4" w:tplc="DF52F9FE">
      <w:start w:val="1"/>
      <w:numFmt w:val="lowerLetter"/>
      <w:lvlText w:val="%5."/>
      <w:lvlJc w:val="left"/>
      <w:pPr>
        <w:ind w:left="3600" w:hanging="360"/>
      </w:pPr>
    </w:lvl>
    <w:lvl w:ilvl="5" w:tplc="3718FC32">
      <w:start w:val="1"/>
      <w:numFmt w:val="lowerRoman"/>
      <w:lvlText w:val="%6."/>
      <w:lvlJc w:val="right"/>
      <w:pPr>
        <w:ind w:left="4320" w:hanging="180"/>
      </w:pPr>
    </w:lvl>
    <w:lvl w:ilvl="6" w:tplc="96085772">
      <w:start w:val="1"/>
      <w:numFmt w:val="decimal"/>
      <w:lvlText w:val="%7."/>
      <w:lvlJc w:val="left"/>
      <w:pPr>
        <w:ind w:left="5040" w:hanging="360"/>
      </w:pPr>
    </w:lvl>
    <w:lvl w:ilvl="7" w:tplc="1EB67B14">
      <w:start w:val="1"/>
      <w:numFmt w:val="lowerLetter"/>
      <w:lvlText w:val="%8."/>
      <w:lvlJc w:val="left"/>
      <w:pPr>
        <w:ind w:left="5760" w:hanging="360"/>
      </w:pPr>
    </w:lvl>
    <w:lvl w:ilvl="8" w:tplc="3850CC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A77"/>
    <w:multiLevelType w:val="hybridMultilevel"/>
    <w:tmpl w:val="A256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789B"/>
    <w:multiLevelType w:val="hybridMultilevel"/>
    <w:tmpl w:val="5FD04DF6"/>
    <w:lvl w:ilvl="0" w:tplc="E7A4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FC6ED6"/>
    <w:multiLevelType w:val="hybridMultilevel"/>
    <w:tmpl w:val="00D09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6E1"/>
    <w:multiLevelType w:val="hybridMultilevel"/>
    <w:tmpl w:val="FFFFFFFF"/>
    <w:lvl w:ilvl="0" w:tplc="D200C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FC00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95E27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F428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DC940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33AE1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0A19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708DC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62BD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C7796"/>
    <w:multiLevelType w:val="multilevel"/>
    <w:tmpl w:val="F02E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A457AA"/>
    <w:multiLevelType w:val="hybridMultilevel"/>
    <w:tmpl w:val="FFFFFFFF"/>
    <w:lvl w:ilvl="0" w:tplc="9E800470">
      <w:start w:val="1"/>
      <w:numFmt w:val="decimal"/>
      <w:lvlText w:val="%1."/>
      <w:lvlJc w:val="left"/>
      <w:pPr>
        <w:ind w:left="720" w:hanging="360"/>
      </w:pPr>
    </w:lvl>
    <w:lvl w:ilvl="1" w:tplc="7E54F71A">
      <w:start w:val="1"/>
      <w:numFmt w:val="lowerLetter"/>
      <w:lvlText w:val="%2."/>
      <w:lvlJc w:val="left"/>
      <w:pPr>
        <w:ind w:left="1440" w:hanging="360"/>
      </w:pPr>
    </w:lvl>
    <w:lvl w:ilvl="2" w:tplc="313EA6AA">
      <w:start w:val="1"/>
      <w:numFmt w:val="lowerRoman"/>
      <w:lvlText w:val="%3."/>
      <w:lvlJc w:val="right"/>
      <w:pPr>
        <w:ind w:left="2160" w:hanging="180"/>
      </w:pPr>
    </w:lvl>
    <w:lvl w:ilvl="3" w:tplc="4CEA1630">
      <w:start w:val="1"/>
      <w:numFmt w:val="decimal"/>
      <w:lvlText w:val="%4."/>
      <w:lvlJc w:val="left"/>
      <w:pPr>
        <w:ind w:left="2880" w:hanging="360"/>
      </w:pPr>
    </w:lvl>
    <w:lvl w:ilvl="4" w:tplc="9E780CAA">
      <w:start w:val="1"/>
      <w:numFmt w:val="lowerLetter"/>
      <w:lvlText w:val="%5."/>
      <w:lvlJc w:val="left"/>
      <w:pPr>
        <w:ind w:left="3600" w:hanging="360"/>
      </w:pPr>
    </w:lvl>
    <w:lvl w:ilvl="5" w:tplc="5AC6CC78">
      <w:start w:val="1"/>
      <w:numFmt w:val="lowerRoman"/>
      <w:lvlText w:val="%6."/>
      <w:lvlJc w:val="right"/>
      <w:pPr>
        <w:ind w:left="4320" w:hanging="180"/>
      </w:pPr>
    </w:lvl>
    <w:lvl w:ilvl="6" w:tplc="A8F2DF98">
      <w:start w:val="1"/>
      <w:numFmt w:val="decimal"/>
      <w:lvlText w:val="%7."/>
      <w:lvlJc w:val="left"/>
      <w:pPr>
        <w:ind w:left="5040" w:hanging="360"/>
      </w:pPr>
    </w:lvl>
    <w:lvl w:ilvl="7" w:tplc="8724D4D2">
      <w:start w:val="1"/>
      <w:numFmt w:val="lowerLetter"/>
      <w:lvlText w:val="%8."/>
      <w:lvlJc w:val="left"/>
      <w:pPr>
        <w:ind w:left="5760" w:hanging="360"/>
      </w:pPr>
    </w:lvl>
    <w:lvl w:ilvl="8" w:tplc="33E2E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F6352"/>
    <w:multiLevelType w:val="hybridMultilevel"/>
    <w:tmpl w:val="07FCA954"/>
    <w:lvl w:ilvl="0" w:tplc="AFF02CB8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</w:rPr>
    </w:lvl>
    <w:lvl w:ilvl="1" w:tplc="F6D85E12">
      <w:start w:val="1"/>
      <w:numFmt w:val="bullet"/>
      <w:lvlText w:val="o"/>
      <w:lvlJc w:val="left"/>
      <w:pPr>
        <w:ind w:left="2012" w:hanging="360"/>
      </w:pPr>
      <w:rPr>
        <w:rFonts w:ascii="Courier New" w:eastAsia="Courier New" w:hAnsi="Courier New" w:cs="Courier New"/>
      </w:rPr>
    </w:lvl>
    <w:lvl w:ilvl="2" w:tplc="52B8EA18">
      <w:start w:val="1"/>
      <w:numFmt w:val="bullet"/>
      <w:lvlText w:val="▪"/>
      <w:lvlJc w:val="left"/>
      <w:pPr>
        <w:ind w:left="2732" w:hanging="360"/>
      </w:pPr>
      <w:rPr>
        <w:rFonts w:ascii="Noto Sans Symbols" w:eastAsia="Noto Sans Symbols" w:hAnsi="Noto Sans Symbols" w:cs="Noto Sans Symbols"/>
      </w:rPr>
    </w:lvl>
    <w:lvl w:ilvl="3" w:tplc="49F6FB0A">
      <w:start w:val="1"/>
      <w:numFmt w:val="bullet"/>
      <w:lvlText w:val="●"/>
      <w:lvlJc w:val="left"/>
      <w:pPr>
        <w:ind w:left="3452" w:hanging="360"/>
      </w:pPr>
      <w:rPr>
        <w:rFonts w:ascii="Noto Sans Symbols" w:eastAsia="Noto Sans Symbols" w:hAnsi="Noto Sans Symbols" w:cs="Noto Sans Symbols"/>
      </w:rPr>
    </w:lvl>
    <w:lvl w:ilvl="4" w:tplc="3A121272">
      <w:start w:val="1"/>
      <w:numFmt w:val="bullet"/>
      <w:lvlText w:val="o"/>
      <w:lvlJc w:val="left"/>
      <w:pPr>
        <w:ind w:left="4172" w:hanging="360"/>
      </w:pPr>
      <w:rPr>
        <w:rFonts w:ascii="Courier New" w:eastAsia="Courier New" w:hAnsi="Courier New" w:cs="Courier New"/>
      </w:rPr>
    </w:lvl>
    <w:lvl w:ilvl="5" w:tplc="E17CE6F2">
      <w:start w:val="1"/>
      <w:numFmt w:val="bullet"/>
      <w:lvlText w:val="▪"/>
      <w:lvlJc w:val="left"/>
      <w:pPr>
        <w:ind w:left="4892" w:hanging="360"/>
      </w:pPr>
      <w:rPr>
        <w:rFonts w:ascii="Noto Sans Symbols" w:eastAsia="Noto Sans Symbols" w:hAnsi="Noto Sans Symbols" w:cs="Noto Sans Symbols"/>
      </w:rPr>
    </w:lvl>
    <w:lvl w:ilvl="6" w:tplc="98462FDE">
      <w:start w:val="1"/>
      <w:numFmt w:val="bullet"/>
      <w:lvlText w:val="●"/>
      <w:lvlJc w:val="left"/>
      <w:pPr>
        <w:ind w:left="5612" w:hanging="360"/>
      </w:pPr>
      <w:rPr>
        <w:rFonts w:ascii="Noto Sans Symbols" w:eastAsia="Noto Sans Symbols" w:hAnsi="Noto Sans Symbols" w:cs="Noto Sans Symbols"/>
      </w:rPr>
    </w:lvl>
    <w:lvl w:ilvl="7" w:tplc="CCD496AC">
      <w:start w:val="1"/>
      <w:numFmt w:val="bullet"/>
      <w:lvlText w:val="o"/>
      <w:lvlJc w:val="left"/>
      <w:pPr>
        <w:ind w:left="6332" w:hanging="360"/>
      </w:pPr>
      <w:rPr>
        <w:rFonts w:ascii="Courier New" w:eastAsia="Courier New" w:hAnsi="Courier New" w:cs="Courier New"/>
      </w:rPr>
    </w:lvl>
    <w:lvl w:ilvl="8" w:tplc="E874452E">
      <w:start w:val="1"/>
      <w:numFmt w:val="bullet"/>
      <w:lvlText w:val="▪"/>
      <w:lvlJc w:val="left"/>
      <w:pPr>
        <w:ind w:left="705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EA578F"/>
    <w:multiLevelType w:val="hybridMultilevel"/>
    <w:tmpl w:val="EB8E6868"/>
    <w:lvl w:ilvl="0" w:tplc="E04C4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8DB"/>
    <w:multiLevelType w:val="hybridMultilevel"/>
    <w:tmpl w:val="FFFFFFFF"/>
    <w:lvl w:ilvl="0" w:tplc="562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0DA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58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EE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48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F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E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62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C0985"/>
    <w:multiLevelType w:val="hybridMultilevel"/>
    <w:tmpl w:val="FFFFFFFF"/>
    <w:lvl w:ilvl="0" w:tplc="ECC048DA">
      <w:start w:val="1"/>
      <w:numFmt w:val="decimal"/>
      <w:lvlText w:val="%1."/>
      <w:lvlJc w:val="left"/>
      <w:pPr>
        <w:ind w:left="720" w:hanging="360"/>
      </w:pPr>
    </w:lvl>
    <w:lvl w:ilvl="1" w:tplc="22C407A2">
      <w:start w:val="1"/>
      <w:numFmt w:val="lowerLetter"/>
      <w:lvlText w:val="%2."/>
      <w:lvlJc w:val="left"/>
      <w:pPr>
        <w:ind w:left="1440" w:hanging="360"/>
      </w:pPr>
    </w:lvl>
    <w:lvl w:ilvl="2" w:tplc="33BE6FEA">
      <w:start w:val="1"/>
      <w:numFmt w:val="lowerRoman"/>
      <w:lvlText w:val="%3."/>
      <w:lvlJc w:val="right"/>
      <w:pPr>
        <w:ind w:left="2160" w:hanging="180"/>
      </w:pPr>
    </w:lvl>
    <w:lvl w:ilvl="3" w:tplc="EF3091BA">
      <w:start w:val="1"/>
      <w:numFmt w:val="decimal"/>
      <w:lvlText w:val="%4."/>
      <w:lvlJc w:val="left"/>
      <w:pPr>
        <w:ind w:left="2880" w:hanging="360"/>
      </w:pPr>
    </w:lvl>
    <w:lvl w:ilvl="4" w:tplc="275C59B6">
      <w:start w:val="1"/>
      <w:numFmt w:val="lowerLetter"/>
      <w:lvlText w:val="%5."/>
      <w:lvlJc w:val="left"/>
      <w:pPr>
        <w:ind w:left="3600" w:hanging="360"/>
      </w:pPr>
    </w:lvl>
    <w:lvl w:ilvl="5" w:tplc="F1B8A246">
      <w:start w:val="1"/>
      <w:numFmt w:val="lowerRoman"/>
      <w:lvlText w:val="%6."/>
      <w:lvlJc w:val="right"/>
      <w:pPr>
        <w:ind w:left="4320" w:hanging="180"/>
      </w:pPr>
    </w:lvl>
    <w:lvl w:ilvl="6" w:tplc="DAA48426">
      <w:start w:val="1"/>
      <w:numFmt w:val="decimal"/>
      <w:lvlText w:val="%7."/>
      <w:lvlJc w:val="left"/>
      <w:pPr>
        <w:ind w:left="5040" w:hanging="360"/>
      </w:pPr>
    </w:lvl>
    <w:lvl w:ilvl="7" w:tplc="2640DED8">
      <w:start w:val="1"/>
      <w:numFmt w:val="lowerLetter"/>
      <w:lvlText w:val="%8."/>
      <w:lvlJc w:val="left"/>
      <w:pPr>
        <w:ind w:left="5760" w:hanging="360"/>
      </w:pPr>
    </w:lvl>
    <w:lvl w:ilvl="8" w:tplc="890E68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10B5"/>
    <w:multiLevelType w:val="hybridMultilevel"/>
    <w:tmpl w:val="688EA1BE"/>
    <w:lvl w:ilvl="0" w:tplc="C2D05A9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2B5A85"/>
        <w:sz w:val="16"/>
        <w:szCs w:val="24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80638"/>
    <w:multiLevelType w:val="hybridMultilevel"/>
    <w:tmpl w:val="5FD04DF6"/>
    <w:lvl w:ilvl="0" w:tplc="E7A4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ED7234F"/>
    <w:multiLevelType w:val="hybridMultilevel"/>
    <w:tmpl w:val="80BADF50"/>
    <w:lvl w:ilvl="0" w:tplc="B638FFD4">
      <w:start w:val="1"/>
      <w:numFmt w:val="bullet"/>
      <w:pStyle w:val="TextBox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FB884A3E">
      <w:start w:val="1"/>
      <w:numFmt w:val="lowerLetter"/>
      <w:lvlText w:val="%2."/>
      <w:lvlJc w:val="left"/>
      <w:pPr>
        <w:ind w:left="1080" w:hanging="360"/>
      </w:pPr>
    </w:lvl>
    <w:lvl w:ilvl="2" w:tplc="964EAEA8">
      <w:start w:val="1"/>
      <w:numFmt w:val="lowerRoman"/>
      <w:lvlText w:val="%3."/>
      <w:lvlJc w:val="right"/>
      <w:pPr>
        <w:ind w:left="1800" w:hanging="180"/>
      </w:pPr>
    </w:lvl>
    <w:lvl w:ilvl="3" w:tplc="F7CE61E4">
      <w:start w:val="1"/>
      <w:numFmt w:val="decimal"/>
      <w:lvlText w:val="%4."/>
      <w:lvlJc w:val="left"/>
      <w:pPr>
        <w:ind w:left="2520" w:hanging="360"/>
      </w:pPr>
    </w:lvl>
    <w:lvl w:ilvl="4" w:tplc="FB628ECC">
      <w:start w:val="1"/>
      <w:numFmt w:val="lowerLetter"/>
      <w:lvlText w:val="%5."/>
      <w:lvlJc w:val="left"/>
      <w:pPr>
        <w:ind w:left="3240" w:hanging="360"/>
      </w:pPr>
    </w:lvl>
    <w:lvl w:ilvl="5" w:tplc="D2106E44">
      <w:start w:val="1"/>
      <w:numFmt w:val="lowerRoman"/>
      <w:lvlText w:val="%6."/>
      <w:lvlJc w:val="right"/>
      <w:pPr>
        <w:ind w:left="3960" w:hanging="180"/>
      </w:pPr>
    </w:lvl>
    <w:lvl w:ilvl="6" w:tplc="BD8AC7F4">
      <w:start w:val="1"/>
      <w:numFmt w:val="decimal"/>
      <w:lvlText w:val="%7."/>
      <w:lvlJc w:val="left"/>
      <w:pPr>
        <w:ind w:left="4680" w:hanging="360"/>
      </w:pPr>
    </w:lvl>
    <w:lvl w:ilvl="7" w:tplc="730280FC">
      <w:start w:val="1"/>
      <w:numFmt w:val="lowerLetter"/>
      <w:lvlText w:val="%8."/>
      <w:lvlJc w:val="left"/>
      <w:pPr>
        <w:ind w:left="5400" w:hanging="360"/>
      </w:pPr>
    </w:lvl>
    <w:lvl w:ilvl="8" w:tplc="B1ACB8D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13503A"/>
    <w:multiLevelType w:val="hybridMultilevel"/>
    <w:tmpl w:val="FFFFFFFF"/>
    <w:lvl w:ilvl="0" w:tplc="23A24DB0">
      <w:start w:val="1"/>
      <w:numFmt w:val="decimal"/>
      <w:lvlText w:val="%1."/>
      <w:lvlJc w:val="left"/>
      <w:pPr>
        <w:ind w:left="720" w:hanging="360"/>
      </w:pPr>
    </w:lvl>
    <w:lvl w:ilvl="1" w:tplc="DBEC9C06">
      <w:start w:val="1"/>
      <w:numFmt w:val="lowerLetter"/>
      <w:lvlText w:val="%2."/>
      <w:lvlJc w:val="left"/>
      <w:pPr>
        <w:ind w:left="1440" w:hanging="360"/>
      </w:pPr>
    </w:lvl>
    <w:lvl w:ilvl="2" w:tplc="F796F478">
      <w:start w:val="1"/>
      <w:numFmt w:val="lowerRoman"/>
      <w:lvlText w:val="%3."/>
      <w:lvlJc w:val="right"/>
      <w:pPr>
        <w:ind w:left="2160" w:hanging="180"/>
      </w:pPr>
    </w:lvl>
    <w:lvl w:ilvl="3" w:tplc="52E6C322">
      <w:start w:val="1"/>
      <w:numFmt w:val="decimal"/>
      <w:lvlText w:val="%4."/>
      <w:lvlJc w:val="left"/>
      <w:pPr>
        <w:ind w:left="2880" w:hanging="360"/>
      </w:pPr>
    </w:lvl>
    <w:lvl w:ilvl="4" w:tplc="A14A15A6">
      <w:start w:val="1"/>
      <w:numFmt w:val="lowerLetter"/>
      <w:lvlText w:val="%5."/>
      <w:lvlJc w:val="left"/>
      <w:pPr>
        <w:ind w:left="3600" w:hanging="360"/>
      </w:pPr>
    </w:lvl>
    <w:lvl w:ilvl="5" w:tplc="F38AB122">
      <w:start w:val="1"/>
      <w:numFmt w:val="lowerRoman"/>
      <w:lvlText w:val="%6."/>
      <w:lvlJc w:val="right"/>
      <w:pPr>
        <w:ind w:left="4320" w:hanging="180"/>
      </w:pPr>
    </w:lvl>
    <w:lvl w:ilvl="6" w:tplc="E760FC86">
      <w:start w:val="1"/>
      <w:numFmt w:val="decimal"/>
      <w:lvlText w:val="%7."/>
      <w:lvlJc w:val="left"/>
      <w:pPr>
        <w:ind w:left="5040" w:hanging="360"/>
      </w:pPr>
    </w:lvl>
    <w:lvl w:ilvl="7" w:tplc="578C2AA0">
      <w:start w:val="1"/>
      <w:numFmt w:val="lowerLetter"/>
      <w:lvlText w:val="%8."/>
      <w:lvlJc w:val="left"/>
      <w:pPr>
        <w:ind w:left="5760" w:hanging="360"/>
      </w:pPr>
    </w:lvl>
    <w:lvl w:ilvl="8" w:tplc="C8D092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420"/>
    <w:multiLevelType w:val="hybridMultilevel"/>
    <w:tmpl w:val="8D30CBC4"/>
    <w:lvl w:ilvl="0" w:tplc="280E1D26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26278C7"/>
    <w:multiLevelType w:val="hybridMultilevel"/>
    <w:tmpl w:val="6D8C2C3A"/>
    <w:lvl w:ilvl="0" w:tplc="BEC2A6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BD02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361D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17016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24AB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C892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59020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FCA05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506D8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FB1AA9"/>
    <w:multiLevelType w:val="hybridMultilevel"/>
    <w:tmpl w:val="060E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2A3D58"/>
    <w:multiLevelType w:val="hybridMultilevel"/>
    <w:tmpl w:val="0A64F6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C7C0391"/>
    <w:multiLevelType w:val="hybridMultilevel"/>
    <w:tmpl w:val="5FD04DF6"/>
    <w:lvl w:ilvl="0" w:tplc="E7A4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A73704"/>
    <w:multiLevelType w:val="hybridMultilevel"/>
    <w:tmpl w:val="00D0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24DDB"/>
    <w:multiLevelType w:val="hybridMultilevel"/>
    <w:tmpl w:val="FFFFFFFF"/>
    <w:lvl w:ilvl="0" w:tplc="39C23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6CB7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3C28F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C410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00F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3E33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D268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58AA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1EB9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21"/>
  </w:num>
  <w:num w:numId="11">
    <w:abstractNumId w:val="4"/>
  </w:num>
  <w:num w:numId="12">
    <w:abstractNumId w:val="17"/>
  </w:num>
  <w:num w:numId="13">
    <w:abstractNumId w:val="8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9"/>
  </w:num>
  <w:num w:numId="19">
    <w:abstractNumId w:val="0"/>
  </w:num>
  <w:num w:numId="20">
    <w:abstractNumId w:val="13"/>
  </w:num>
  <w:num w:numId="21">
    <w:abstractNumId w:val="6"/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8"/>
    <w:rsid w:val="0000064E"/>
    <w:rsid w:val="0000522D"/>
    <w:rsid w:val="00011C32"/>
    <w:rsid w:val="00013B89"/>
    <w:rsid w:val="0001458F"/>
    <w:rsid w:val="000163E0"/>
    <w:rsid w:val="00020D4C"/>
    <w:rsid w:val="00024EA1"/>
    <w:rsid w:val="00024EE7"/>
    <w:rsid w:val="000261DB"/>
    <w:rsid w:val="00032D88"/>
    <w:rsid w:val="00033C5D"/>
    <w:rsid w:val="00034D21"/>
    <w:rsid w:val="00041214"/>
    <w:rsid w:val="00044058"/>
    <w:rsid w:val="000446DE"/>
    <w:rsid w:val="0005132A"/>
    <w:rsid w:val="00053D46"/>
    <w:rsid w:val="000601D9"/>
    <w:rsid w:val="00064093"/>
    <w:rsid w:val="00065029"/>
    <w:rsid w:val="00066AB9"/>
    <w:rsid w:val="00067DE8"/>
    <w:rsid w:val="0007135C"/>
    <w:rsid w:val="00077160"/>
    <w:rsid w:val="000845A9"/>
    <w:rsid w:val="00092F6D"/>
    <w:rsid w:val="00093F4B"/>
    <w:rsid w:val="00095CE4"/>
    <w:rsid w:val="00097E34"/>
    <w:rsid w:val="000A24D5"/>
    <w:rsid w:val="000A4FCA"/>
    <w:rsid w:val="000A6AA4"/>
    <w:rsid w:val="000A7D2B"/>
    <w:rsid w:val="000B03ED"/>
    <w:rsid w:val="000B3F13"/>
    <w:rsid w:val="000B6B7E"/>
    <w:rsid w:val="000C3B16"/>
    <w:rsid w:val="000D5D10"/>
    <w:rsid w:val="000D77B4"/>
    <w:rsid w:val="000D9329"/>
    <w:rsid w:val="000E092C"/>
    <w:rsid w:val="000E0F46"/>
    <w:rsid w:val="000E1244"/>
    <w:rsid w:val="000F21D3"/>
    <w:rsid w:val="000F7EF5"/>
    <w:rsid w:val="00102D64"/>
    <w:rsid w:val="00102E59"/>
    <w:rsid w:val="00110232"/>
    <w:rsid w:val="0011455E"/>
    <w:rsid w:val="001224E0"/>
    <w:rsid w:val="001254A0"/>
    <w:rsid w:val="00134381"/>
    <w:rsid w:val="00144188"/>
    <w:rsid w:val="0014779E"/>
    <w:rsid w:val="00152BC9"/>
    <w:rsid w:val="001539CE"/>
    <w:rsid w:val="001556CF"/>
    <w:rsid w:val="00163ECC"/>
    <w:rsid w:val="00167876"/>
    <w:rsid w:val="00170FD1"/>
    <w:rsid w:val="001741C9"/>
    <w:rsid w:val="00174DB4"/>
    <w:rsid w:val="00175B7E"/>
    <w:rsid w:val="00175F73"/>
    <w:rsid w:val="00180A14"/>
    <w:rsid w:val="00181954"/>
    <w:rsid w:val="00184371"/>
    <w:rsid w:val="00186B69"/>
    <w:rsid w:val="00191F35"/>
    <w:rsid w:val="00192B06"/>
    <w:rsid w:val="00196757"/>
    <w:rsid w:val="00197E0C"/>
    <w:rsid w:val="001A3727"/>
    <w:rsid w:val="001A5271"/>
    <w:rsid w:val="001A57BE"/>
    <w:rsid w:val="001A70A2"/>
    <w:rsid w:val="001A71AF"/>
    <w:rsid w:val="001B0080"/>
    <w:rsid w:val="001B05EF"/>
    <w:rsid w:val="001B276A"/>
    <w:rsid w:val="001B348A"/>
    <w:rsid w:val="001B4A00"/>
    <w:rsid w:val="001C412E"/>
    <w:rsid w:val="001D1F85"/>
    <w:rsid w:val="001D353B"/>
    <w:rsid w:val="001D4466"/>
    <w:rsid w:val="001D490A"/>
    <w:rsid w:val="001E0E84"/>
    <w:rsid w:val="001E4954"/>
    <w:rsid w:val="001E6B0D"/>
    <w:rsid w:val="001E7810"/>
    <w:rsid w:val="001F03E2"/>
    <w:rsid w:val="001F1CB4"/>
    <w:rsid w:val="001F2054"/>
    <w:rsid w:val="00201010"/>
    <w:rsid w:val="002015A2"/>
    <w:rsid w:val="002069F2"/>
    <w:rsid w:val="0021107A"/>
    <w:rsid w:val="002114FA"/>
    <w:rsid w:val="002144AF"/>
    <w:rsid w:val="00215347"/>
    <w:rsid w:val="00217353"/>
    <w:rsid w:val="00220829"/>
    <w:rsid w:val="0022293D"/>
    <w:rsid w:val="00223B66"/>
    <w:rsid w:val="00225123"/>
    <w:rsid w:val="002274F2"/>
    <w:rsid w:val="00230AF7"/>
    <w:rsid w:val="00231B49"/>
    <w:rsid w:val="00233D40"/>
    <w:rsid w:val="002342D6"/>
    <w:rsid w:val="00235818"/>
    <w:rsid w:val="002378F9"/>
    <w:rsid w:val="00237B85"/>
    <w:rsid w:val="00243878"/>
    <w:rsid w:val="00246334"/>
    <w:rsid w:val="00246AE9"/>
    <w:rsid w:val="002505A8"/>
    <w:rsid w:val="00251336"/>
    <w:rsid w:val="00251584"/>
    <w:rsid w:val="00252AB3"/>
    <w:rsid w:val="00255E11"/>
    <w:rsid w:val="00261654"/>
    <w:rsid w:val="00262AD3"/>
    <w:rsid w:val="00266812"/>
    <w:rsid w:val="00270A31"/>
    <w:rsid w:val="0027105C"/>
    <w:rsid w:val="0027186C"/>
    <w:rsid w:val="002801F7"/>
    <w:rsid w:val="00280DCC"/>
    <w:rsid w:val="0029347B"/>
    <w:rsid w:val="002A1DAA"/>
    <w:rsid w:val="002A30AC"/>
    <w:rsid w:val="002B1510"/>
    <w:rsid w:val="002B4C70"/>
    <w:rsid w:val="002C04B6"/>
    <w:rsid w:val="002D0D01"/>
    <w:rsid w:val="002D4125"/>
    <w:rsid w:val="002D5336"/>
    <w:rsid w:val="002D6737"/>
    <w:rsid w:val="002E16D3"/>
    <w:rsid w:val="002E3A1F"/>
    <w:rsid w:val="002E5EC0"/>
    <w:rsid w:val="002E6676"/>
    <w:rsid w:val="002E67A9"/>
    <w:rsid w:val="002E6E4E"/>
    <w:rsid w:val="002F13A0"/>
    <w:rsid w:val="002F7D45"/>
    <w:rsid w:val="00301468"/>
    <w:rsid w:val="0030383C"/>
    <w:rsid w:val="0030747E"/>
    <w:rsid w:val="0031286C"/>
    <w:rsid w:val="00321B7D"/>
    <w:rsid w:val="00324B0A"/>
    <w:rsid w:val="003255AD"/>
    <w:rsid w:val="00325D0C"/>
    <w:rsid w:val="00326B31"/>
    <w:rsid w:val="0032795C"/>
    <w:rsid w:val="003313A4"/>
    <w:rsid w:val="0033214D"/>
    <w:rsid w:val="00335AE3"/>
    <w:rsid w:val="00341C08"/>
    <w:rsid w:val="003435DA"/>
    <w:rsid w:val="00343639"/>
    <w:rsid w:val="00344FAC"/>
    <w:rsid w:val="00346CA4"/>
    <w:rsid w:val="00353011"/>
    <w:rsid w:val="0035331E"/>
    <w:rsid w:val="00354617"/>
    <w:rsid w:val="00354D13"/>
    <w:rsid w:val="0035698C"/>
    <w:rsid w:val="00356A62"/>
    <w:rsid w:val="003572AD"/>
    <w:rsid w:val="00357E84"/>
    <w:rsid w:val="00362188"/>
    <w:rsid w:val="003631F9"/>
    <w:rsid w:val="003651B4"/>
    <w:rsid w:val="003652D6"/>
    <w:rsid w:val="003652D7"/>
    <w:rsid w:val="00366B9F"/>
    <w:rsid w:val="003703F0"/>
    <w:rsid w:val="00370BA8"/>
    <w:rsid w:val="00373733"/>
    <w:rsid w:val="00376287"/>
    <w:rsid w:val="00377A22"/>
    <w:rsid w:val="00385B1D"/>
    <w:rsid w:val="00387BA9"/>
    <w:rsid w:val="00394A07"/>
    <w:rsid w:val="003A0B6D"/>
    <w:rsid w:val="003A1746"/>
    <w:rsid w:val="003A262E"/>
    <w:rsid w:val="003A2B56"/>
    <w:rsid w:val="003A7D9B"/>
    <w:rsid w:val="003B490F"/>
    <w:rsid w:val="003B72E1"/>
    <w:rsid w:val="003B732E"/>
    <w:rsid w:val="003C7E18"/>
    <w:rsid w:val="003D0E2F"/>
    <w:rsid w:val="003D2AB2"/>
    <w:rsid w:val="003D3D91"/>
    <w:rsid w:val="003D6F9A"/>
    <w:rsid w:val="003E36E1"/>
    <w:rsid w:val="003E3C44"/>
    <w:rsid w:val="003E45AF"/>
    <w:rsid w:val="003F435A"/>
    <w:rsid w:val="004022CD"/>
    <w:rsid w:val="00407EFD"/>
    <w:rsid w:val="00423A0B"/>
    <w:rsid w:val="00423CA1"/>
    <w:rsid w:val="0042418A"/>
    <w:rsid w:val="004255C0"/>
    <w:rsid w:val="00427826"/>
    <w:rsid w:val="00430032"/>
    <w:rsid w:val="00432367"/>
    <w:rsid w:val="004378C4"/>
    <w:rsid w:val="00443066"/>
    <w:rsid w:val="00446BF7"/>
    <w:rsid w:val="00456825"/>
    <w:rsid w:val="004615E7"/>
    <w:rsid w:val="00462697"/>
    <w:rsid w:val="00462CDF"/>
    <w:rsid w:val="00463D01"/>
    <w:rsid w:val="00470F9C"/>
    <w:rsid w:val="0047245E"/>
    <w:rsid w:val="004727DD"/>
    <w:rsid w:val="00475355"/>
    <w:rsid w:val="00477BE5"/>
    <w:rsid w:val="00485B17"/>
    <w:rsid w:val="004878C7"/>
    <w:rsid w:val="004912EB"/>
    <w:rsid w:val="004928AF"/>
    <w:rsid w:val="00492B96"/>
    <w:rsid w:val="00493812"/>
    <w:rsid w:val="00497938"/>
    <w:rsid w:val="00497C16"/>
    <w:rsid w:val="004A11DD"/>
    <w:rsid w:val="004A36F2"/>
    <w:rsid w:val="004A443F"/>
    <w:rsid w:val="004A54B0"/>
    <w:rsid w:val="004A6236"/>
    <w:rsid w:val="004B5B99"/>
    <w:rsid w:val="004B7DB0"/>
    <w:rsid w:val="004C1886"/>
    <w:rsid w:val="004C4865"/>
    <w:rsid w:val="004C7965"/>
    <w:rsid w:val="004D39EA"/>
    <w:rsid w:val="004D607A"/>
    <w:rsid w:val="004E054E"/>
    <w:rsid w:val="004E2E2A"/>
    <w:rsid w:val="004E55E5"/>
    <w:rsid w:val="004E7821"/>
    <w:rsid w:val="004E7B37"/>
    <w:rsid w:val="004F0D6D"/>
    <w:rsid w:val="004F5B7E"/>
    <w:rsid w:val="004F68EB"/>
    <w:rsid w:val="004F6BE5"/>
    <w:rsid w:val="0050017E"/>
    <w:rsid w:val="00500B0C"/>
    <w:rsid w:val="00502FA1"/>
    <w:rsid w:val="005047F0"/>
    <w:rsid w:val="005059F3"/>
    <w:rsid w:val="005148EE"/>
    <w:rsid w:val="00517ED1"/>
    <w:rsid w:val="00520442"/>
    <w:rsid w:val="00523CF5"/>
    <w:rsid w:val="00530DE4"/>
    <w:rsid w:val="00541A88"/>
    <w:rsid w:val="005469CB"/>
    <w:rsid w:val="00546FF9"/>
    <w:rsid w:val="00547CCE"/>
    <w:rsid w:val="00562067"/>
    <w:rsid w:val="00562848"/>
    <w:rsid w:val="00565AEA"/>
    <w:rsid w:val="00573780"/>
    <w:rsid w:val="00573B4A"/>
    <w:rsid w:val="00574341"/>
    <w:rsid w:val="005755D6"/>
    <w:rsid w:val="00576FA8"/>
    <w:rsid w:val="0058121B"/>
    <w:rsid w:val="00582FC3"/>
    <w:rsid w:val="00584036"/>
    <w:rsid w:val="005846F2"/>
    <w:rsid w:val="00584F95"/>
    <w:rsid w:val="00590216"/>
    <w:rsid w:val="00591092"/>
    <w:rsid w:val="00592F76"/>
    <w:rsid w:val="005A1CEF"/>
    <w:rsid w:val="005B019D"/>
    <w:rsid w:val="005B04D2"/>
    <w:rsid w:val="005B0ABF"/>
    <w:rsid w:val="005B12FC"/>
    <w:rsid w:val="005B49EB"/>
    <w:rsid w:val="005B4E5B"/>
    <w:rsid w:val="005C569D"/>
    <w:rsid w:val="005C7864"/>
    <w:rsid w:val="005D131C"/>
    <w:rsid w:val="005D1510"/>
    <w:rsid w:val="005D17B4"/>
    <w:rsid w:val="005D4564"/>
    <w:rsid w:val="005D46C1"/>
    <w:rsid w:val="005D6A23"/>
    <w:rsid w:val="005E01CC"/>
    <w:rsid w:val="005E0B61"/>
    <w:rsid w:val="005E28DF"/>
    <w:rsid w:val="005E309D"/>
    <w:rsid w:val="005F391C"/>
    <w:rsid w:val="005F3CEC"/>
    <w:rsid w:val="005F4F99"/>
    <w:rsid w:val="0060040F"/>
    <w:rsid w:val="00602173"/>
    <w:rsid w:val="0060284D"/>
    <w:rsid w:val="00613B50"/>
    <w:rsid w:val="00617CB6"/>
    <w:rsid w:val="00623CD8"/>
    <w:rsid w:val="0062762B"/>
    <w:rsid w:val="00627B6A"/>
    <w:rsid w:val="00631219"/>
    <w:rsid w:val="00631E6B"/>
    <w:rsid w:val="00632AD6"/>
    <w:rsid w:val="00632DCC"/>
    <w:rsid w:val="006353C9"/>
    <w:rsid w:val="006438C1"/>
    <w:rsid w:val="006448EA"/>
    <w:rsid w:val="0064751B"/>
    <w:rsid w:val="00651E2A"/>
    <w:rsid w:val="00654221"/>
    <w:rsid w:val="00655658"/>
    <w:rsid w:val="00655810"/>
    <w:rsid w:val="006559E6"/>
    <w:rsid w:val="0065688F"/>
    <w:rsid w:val="00663F7E"/>
    <w:rsid w:val="006644ED"/>
    <w:rsid w:val="006728DD"/>
    <w:rsid w:val="00672D88"/>
    <w:rsid w:val="00674329"/>
    <w:rsid w:val="00674E8D"/>
    <w:rsid w:val="00676BC8"/>
    <w:rsid w:val="00677A19"/>
    <w:rsid w:val="00680263"/>
    <w:rsid w:val="006900C3"/>
    <w:rsid w:val="00693B6B"/>
    <w:rsid w:val="006A0B22"/>
    <w:rsid w:val="006A3F78"/>
    <w:rsid w:val="006A649C"/>
    <w:rsid w:val="006A7325"/>
    <w:rsid w:val="006B0909"/>
    <w:rsid w:val="006B2408"/>
    <w:rsid w:val="006B2625"/>
    <w:rsid w:val="006B7406"/>
    <w:rsid w:val="006B7852"/>
    <w:rsid w:val="006B78D0"/>
    <w:rsid w:val="006B7AEF"/>
    <w:rsid w:val="006C2062"/>
    <w:rsid w:val="006C5765"/>
    <w:rsid w:val="006C673F"/>
    <w:rsid w:val="006C6852"/>
    <w:rsid w:val="006D1A6C"/>
    <w:rsid w:val="006D2400"/>
    <w:rsid w:val="006D4934"/>
    <w:rsid w:val="006F13AA"/>
    <w:rsid w:val="006F2435"/>
    <w:rsid w:val="006F3D43"/>
    <w:rsid w:val="007013E1"/>
    <w:rsid w:val="00702AD1"/>
    <w:rsid w:val="00702C6A"/>
    <w:rsid w:val="00703E9B"/>
    <w:rsid w:val="007101F9"/>
    <w:rsid w:val="007112D0"/>
    <w:rsid w:val="007121B1"/>
    <w:rsid w:val="00721BE7"/>
    <w:rsid w:val="00723D3B"/>
    <w:rsid w:val="00724B6F"/>
    <w:rsid w:val="00731111"/>
    <w:rsid w:val="00733BB0"/>
    <w:rsid w:val="00741998"/>
    <w:rsid w:val="00742A94"/>
    <w:rsid w:val="00743BA3"/>
    <w:rsid w:val="00744776"/>
    <w:rsid w:val="007447EF"/>
    <w:rsid w:val="007453C5"/>
    <w:rsid w:val="0074617F"/>
    <w:rsid w:val="007467CD"/>
    <w:rsid w:val="00747368"/>
    <w:rsid w:val="0075493A"/>
    <w:rsid w:val="00755ED8"/>
    <w:rsid w:val="00756A1D"/>
    <w:rsid w:val="007579B2"/>
    <w:rsid w:val="00757CC9"/>
    <w:rsid w:val="00764732"/>
    <w:rsid w:val="00765AE9"/>
    <w:rsid w:val="007663E3"/>
    <w:rsid w:val="00767409"/>
    <w:rsid w:val="0077092C"/>
    <w:rsid w:val="00783B84"/>
    <w:rsid w:val="00784656"/>
    <w:rsid w:val="007923B0"/>
    <w:rsid w:val="00792446"/>
    <w:rsid w:val="007942C1"/>
    <w:rsid w:val="007A0C2E"/>
    <w:rsid w:val="007A2850"/>
    <w:rsid w:val="007A6E8A"/>
    <w:rsid w:val="007B0734"/>
    <w:rsid w:val="007B0A21"/>
    <w:rsid w:val="007B35C6"/>
    <w:rsid w:val="007B4E32"/>
    <w:rsid w:val="007B59BB"/>
    <w:rsid w:val="007B5BBA"/>
    <w:rsid w:val="007B6830"/>
    <w:rsid w:val="007C02A4"/>
    <w:rsid w:val="007C03C1"/>
    <w:rsid w:val="007C075B"/>
    <w:rsid w:val="007C2637"/>
    <w:rsid w:val="007C40C4"/>
    <w:rsid w:val="007D6959"/>
    <w:rsid w:val="007D7C37"/>
    <w:rsid w:val="007E207E"/>
    <w:rsid w:val="007E73B7"/>
    <w:rsid w:val="007F3D23"/>
    <w:rsid w:val="007F5116"/>
    <w:rsid w:val="007F5C0A"/>
    <w:rsid w:val="00801ED4"/>
    <w:rsid w:val="00801F04"/>
    <w:rsid w:val="008023EF"/>
    <w:rsid w:val="00802EB8"/>
    <w:rsid w:val="00806BA5"/>
    <w:rsid w:val="0080792B"/>
    <w:rsid w:val="00812820"/>
    <w:rsid w:val="00812835"/>
    <w:rsid w:val="00816B63"/>
    <w:rsid w:val="00816DDE"/>
    <w:rsid w:val="008176E3"/>
    <w:rsid w:val="0082032A"/>
    <w:rsid w:val="00826575"/>
    <w:rsid w:val="00836A45"/>
    <w:rsid w:val="00840476"/>
    <w:rsid w:val="00843B35"/>
    <w:rsid w:val="00844B8D"/>
    <w:rsid w:val="00846E60"/>
    <w:rsid w:val="008509E0"/>
    <w:rsid w:val="008561BA"/>
    <w:rsid w:val="008600C8"/>
    <w:rsid w:val="0086053A"/>
    <w:rsid w:val="008605F3"/>
    <w:rsid w:val="008627CE"/>
    <w:rsid w:val="00866A57"/>
    <w:rsid w:val="00870B33"/>
    <w:rsid w:val="00870F33"/>
    <w:rsid w:val="0087514D"/>
    <w:rsid w:val="00883D76"/>
    <w:rsid w:val="008940DD"/>
    <w:rsid w:val="00894624"/>
    <w:rsid w:val="00894E94"/>
    <w:rsid w:val="008A05F3"/>
    <w:rsid w:val="008A13AF"/>
    <w:rsid w:val="008A657C"/>
    <w:rsid w:val="008B0109"/>
    <w:rsid w:val="008B129A"/>
    <w:rsid w:val="008B44EC"/>
    <w:rsid w:val="008B55DF"/>
    <w:rsid w:val="008D642D"/>
    <w:rsid w:val="008D799F"/>
    <w:rsid w:val="008E15BE"/>
    <w:rsid w:val="008E6A43"/>
    <w:rsid w:val="008F177F"/>
    <w:rsid w:val="008F2D62"/>
    <w:rsid w:val="008F34F6"/>
    <w:rsid w:val="008F6CAC"/>
    <w:rsid w:val="00904294"/>
    <w:rsid w:val="00905036"/>
    <w:rsid w:val="00906F45"/>
    <w:rsid w:val="00911724"/>
    <w:rsid w:val="0091192A"/>
    <w:rsid w:val="00911F4C"/>
    <w:rsid w:val="00921EFD"/>
    <w:rsid w:val="00925F4B"/>
    <w:rsid w:val="00931ACD"/>
    <w:rsid w:val="00932927"/>
    <w:rsid w:val="0093385B"/>
    <w:rsid w:val="009359DE"/>
    <w:rsid w:val="00935F65"/>
    <w:rsid w:val="00937959"/>
    <w:rsid w:val="00943A2E"/>
    <w:rsid w:val="0095148B"/>
    <w:rsid w:val="009524EC"/>
    <w:rsid w:val="0095266D"/>
    <w:rsid w:val="009561A6"/>
    <w:rsid w:val="00956D79"/>
    <w:rsid w:val="009608AB"/>
    <w:rsid w:val="00963770"/>
    <w:rsid w:val="00964CE8"/>
    <w:rsid w:val="009668E6"/>
    <w:rsid w:val="009706B9"/>
    <w:rsid w:val="0097099E"/>
    <w:rsid w:val="009728CF"/>
    <w:rsid w:val="00974FDD"/>
    <w:rsid w:val="00975275"/>
    <w:rsid w:val="00975C80"/>
    <w:rsid w:val="0097636B"/>
    <w:rsid w:val="00976C2E"/>
    <w:rsid w:val="00976FA2"/>
    <w:rsid w:val="00980EBF"/>
    <w:rsid w:val="009813BA"/>
    <w:rsid w:val="009826BB"/>
    <w:rsid w:val="00984B88"/>
    <w:rsid w:val="009918DD"/>
    <w:rsid w:val="00991A0F"/>
    <w:rsid w:val="0099454B"/>
    <w:rsid w:val="00994596"/>
    <w:rsid w:val="00997A52"/>
    <w:rsid w:val="00997C62"/>
    <w:rsid w:val="009A0711"/>
    <w:rsid w:val="009A5F26"/>
    <w:rsid w:val="009C12D3"/>
    <w:rsid w:val="009C39AE"/>
    <w:rsid w:val="009C45D6"/>
    <w:rsid w:val="009C461F"/>
    <w:rsid w:val="009C4AEB"/>
    <w:rsid w:val="009C672F"/>
    <w:rsid w:val="009D2F04"/>
    <w:rsid w:val="009D624C"/>
    <w:rsid w:val="009D71CA"/>
    <w:rsid w:val="009D795E"/>
    <w:rsid w:val="009E1B60"/>
    <w:rsid w:val="009E465E"/>
    <w:rsid w:val="009E54FD"/>
    <w:rsid w:val="009F0A2F"/>
    <w:rsid w:val="009F17EF"/>
    <w:rsid w:val="009F4358"/>
    <w:rsid w:val="00A0105C"/>
    <w:rsid w:val="00A03766"/>
    <w:rsid w:val="00A07EB8"/>
    <w:rsid w:val="00A17F3F"/>
    <w:rsid w:val="00A23004"/>
    <w:rsid w:val="00A305CC"/>
    <w:rsid w:val="00A32CC3"/>
    <w:rsid w:val="00A34590"/>
    <w:rsid w:val="00A3717E"/>
    <w:rsid w:val="00A372EA"/>
    <w:rsid w:val="00A40B06"/>
    <w:rsid w:val="00A455FB"/>
    <w:rsid w:val="00A51E0A"/>
    <w:rsid w:val="00A540AF"/>
    <w:rsid w:val="00A56181"/>
    <w:rsid w:val="00A5622F"/>
    <w:rsid w:val="00A60498"/>
    <w:rsid w:val="00A63F90"/>
    <w:rsid w:val="00A67268"/>
    <w:rsid w:val="00A6769E"/>
    <w:rsid w:val="00A678B4"/>
    <w:rsid w:val="00A74D6C"/>
    <w:rsid w:val="00A757F5"/>
    <w:rsid w:val="00A77602"/>
    <w:rsid w:val="00A80352"/>
    <w:rsid w:val="00A8114C"/>
    <w:rsid w:val="00A83D35"/>
    <w:rsid w:val="00A83E0B"/>
    <w:rsid w:val="00A945AC"/>
    <w:rsid w:val="00AA57EE"/>
    <w:rsid w:val="00AA5BF9"/>
    <w:rsid w:val="00AB1950"/>
    <w:rsid w:val="00AB273B"/>
    <w:rsid w:val="00AB5EF3"/>
    <w:rsid w:val="00AB6CD3"/>
    <w:rsid w:val="00AC13A0"/>
    <w:rsid w:val="00AC1B30"/>
    <w:rsid w:val="00AC74CB"/>
    <w:rsid w:val="00AD296F"/>
    <w:rsid w:val="00AD3B67"/>
    <w:rsid w:val="00AD3D0C"/>
    <w:rsid w:val="00AD40EB"/>
    <w:rsid w:val="00AD55C5"/>
    <w:rsid w:val="00AD565E"/>
    <w:rsid w:val="00AD7B5A"/>
    <w:rsid w:val="00AE1051"/>
    <w:rsid w:val="00AE2060"/>
    <w:rsid w:val="00AE269B"/>
    <w:rsid w:val="00AF496E"/>
    <w:rsid w:val="00AF67B7"/>
    <w:rsid w:val="00B023F8"/>
    <w:rsid w:val="00B03AB6"/>
    <w:rsid w:val="00B06780"/>
    <w:rsid w:val="00B07860"/>
    <w:rsid w:val="00B11EB8"/>
    <w:rsid w:val="00B219BA"/>
    <w:rsid w:val="00B22A84"/>
    <w:rsid w:val="00B2513F"/>
    <w:rsid w:val="00B31B8A"/>
    <w:rsid w:val="00B31BE0"/>
    <w:rsid w:val="00B35475"/>
    <w:rsid w:val="00B3562F"/>
    <w:rsid w:val="00B47A79"/>
    <w:rsid w:val="00B54A8D"/>
    <w:rsid w:val="00B56709"/>
    <w:rsid w:val="00B56992"/>
    <w:rsid w:val="00B57B16"/>
    <w:rsid w:val="00B6125E"/>
    <w:rsid w:val="00B65301"/>
    <w:rsid w:val="00B65CB4"/>
    <w:rsid w:val="00B663BF"/>
    <w:rsid w:val="00B73E7C"/>
    <w:rsid w:val="00B74C32"/>
    <w:rsid w:val="00B77447"/>
    <w:rsid w:val="00B813C4"/>
    <w:rsid w:val="00B85131"/>
    <w:rsid w:val="00B8569D"/>
    <w:rsid w:val="00B856B9"/>
    <w:rsid w:val="00B91FFB"/>
    <w:rsid w:val="00B92C88"/>
    <w:rsid w:val="00B931FD"/>
    <w:rsid w:val="00B94D21"/>
    <w:rsid w:val="00B94DB9"/>
    <w:rsid w:val="00BA2B74"/>
    <w:rsid w:val="00BA48E1"/>
    <w:rsid w:val="00BA53C9"/>
    <w:rsid w:val="00BA5EE2"/>
    <w:rsid w:val="00BA7786"/>
    <w:rsid w:val="00BB013E"/>
    <w:rsid w:val="00BB2EE1"/>
    <w:rsid w:val="00BB3B8F"/>
    <w:rsid w:val="00BB41A0"/>
    <w:rsid w:val="00BB78C7"/>
    <w:rsid w:val="00BC0082"/>
    <w:rsid w:val="00BC428F"/>
    <w:rsid w:val="00BC61E7"/>
    <w:rsid w:val="00BD1EDB"/>
    <w:rsid w:val="00BD3262"/>
    <w:rsid w:val="00BD33BB"/>
    <w:rsid w:val="00BD4172"/>
    <w:rsid w:val="00BD5848"/>
    <w:rsid w:val="00BD6BDE"/>
    <w:rsid w:val="00BE6AE6"/>
    <w:rsid w:val="00BE6DD9"/>
    <w:rsid w:val="00BF18D0"/>
    <w:rsid w:val="00BF4B60"/>
    <w:rsid w:val="00BF585A"/>
    <w:rsid w:val="00C02088"/>
    <w:rsid w:val="00C1748A"/>
    <w:rsid w:val="00C22707"/>
    <w:rsid w:val="00C228F2"/>
    <w:rsid w:val="00C24A33"/>
    <w:rsid w:val="00C25369"/>
    <w:rsid w:val="00C25854"/>
    <w:rsid w:val="00C26175"/>
    <w:rsid w:val="00C30F0B"/>
    <w:rsid w:val="00C31914"/>
    <w:rsid w:val="00C51094"/>
    <w:rsid w:val="00C54A77"/>
    <w:rsid w:val="00C56269"/>
    <w:rsid w:val="00C616E6"/>
    <w:rsid w:val="00C736F0"/>
    <w:rsid w:val="00C7441E"/>
    <w:rsid w:val="00C77190"/>
    <w:rsid w:val="00C77A2D"/>
    <w:rsid w:val="00C87EB3"/>
    <w:rsid w:val="00CA24A8"/>
    <w:rsid w:val="00CA25C6"/>
    <w:rsid w:val="00CA5EC5"/>
    <w:rsid w:val="00CA7770"/>
    <w:rsid w:val="00CB191A"/>
    <w:rsid w:val="00CB1E1E"/>
    <w:rsid w:val="00CB3C90"/>
    <w:rsid w:val="00CB3E8E"/>
    <w:rsid w:val="00CB4E6A"/>
    <w:rsid w:val="00CB5363"/>
    <w:rsid w:val="00CB7D03"/>
    <w:rsid w:val="00CC23C2"/>
    <w:rsid w:val="00CC3BEE"/>
    <w:rsid w:val="00CC4662"/>
    <w:rsid w:val="00CC4F38"/>
    <w:rsid w:val="00CC5AEE"/>
    <w:rsid w:val="00CC7B27"/>
    <w:rsid w:val="00CC7DAC"/>
    <w:rsid w:val="00CD0491"/>
    <w:rsid w:val="00CD0DE4"/>
    <w:rsid w:val="00CD1C66"/>
    <w:rsid w:val="00CD35B3"/>
    <w:rsid w:val="00CD40A2"/>
    <w:rsid w:val="00CD5098"/>
    <w:rsid w:val="00CD5D26"/>
    <w:rsid w:val="00CE0602"/>
    <w:rsid w:val="00CE0E37"/>
    <w:rsid w:val="00CF249A"/>
    <w:rsid w:val="00CF35E3"/>
    <w:rsid w:val="00CF4144"/>
    <w:rsid w:val="00CF7799"/>
    <w:rsid w:val="00D0025D"/>
    <w:rsid w:val="00D01CB5"/>
    <w:rsid w:val="00D0249D"/>
    <w:rsid w:val="00D04C7E"/>
    <w:rsid w:val="00D108AB"/>
    <w:rsid w:val="00D11A44"/>
    <w:rsid w:val="00D159B7"/>
    <w:rsid w:val="00D17598"/>
    <w:rsid w:val="00D22344"/>
    <w:rsid w:val="00D3045F"/>
    <w:rsid w:val="00D370A0"/>
    <w:rsid w:val="00D45577"/>
    <w:rsid w:val="00D4673E"/>
    <w:rsid w:val="00D540D5"/>
    <w:rsid w:val="00D544D1"/>
    <w:rsid w:val="00D54B3E"/>
    <w:rsid w:val="00D61413"/>
    <w:rsid w:val="00D63F02"/>
    <w:rsid w:val="00D7032C"/>
    <w:rsid w:val="00D71983"/>
    <w:rsid w:val="00D73F6A"/>
    <w:rsid w:val="00D82151"/>
    <w:rsid w:val="00D92D65"/>
    <w:rsid w:val="00D93677"/>
    <w:rsid w:val="00D93BE3"/>
    <w:rsid w:val="00DA1141"/>
    <w:rsid w:val="00DA5FD9"/>
    <w:rsid w:val="00DB2B40"/>
    <w:rsid w:val="00DB4C35"/>
    <w:rsid w:val="00DB4C7D"/>
    <w:rsid w:val="00DB7751"/>
    <w:rsid w:val="00DC1FE4"/>
    <w:rsid w:val="00DC208A"/>
    <w:rsid w:val="00DC508D"/>
    <w:rsid w:val="00DC5814"/>
    <w:rsid w:val="00DD006F"/>
    <w:rsid w:val="00DD2FDD"/>
    <w:rsid w:val="00DD32F0"/>
    <w:rsid w:val="00DD4CF2"/>
    <w:rsid w:val="00DD56DA"/>
    <w:rsid w:val="00DD760E"/>
    <w:rsid w:val="00DE0A4F"/>
    <w:rsid w:val="00DE4C7F"/>
    <w:rsid w:val="00DF4F07"/>
    <w:rsid w:val="00DF5026"/>
    <w:rsid w:val="00DF671C"/>
    <w:rsid w:val="00E0323F"/>
    <w:rsid w:val="00E03435"/>
    <w:rsid w:val="00E12660"/>
    <w:rsid w:val="00E15483"/>
    <w:rsid w:val="00E15E70"/>
    <w:rsid w:val="00E16440"/>
    <w:rsid w:val="00E1748A"/>
    <w:rsid w:val="00E24272"/>
    <w:rsid w:val="00E245B7"/>
    <w:rsid w:val="00E24683"/>
    <w:rsid w:val="00E2644E"/>
    <w:rsid w:val="00E27593"/>
    <w:rsid w:val="00E30B47"/>
    <w:rsid w:val="00E316FA"/>
    <w:rsid w:val="00E32D35"/>
    <w:rsid w:val="00E352BF"/>
    <w:rsid w:val="00E45EEA"/>
    <w:rsid w:val="00E473C5"/>
    <w:rsid w:val="00E52EE1"/>
    <w:rsid w:val="00E5484B"/>
    <w:rsid w:val="00E54E1C"/>
    <w:rsid w:val="00E56772"/>
    <w:rsid w:val="00E571EA"/>
    <w:rsid w:val="00E60CC7"/>
    <w:rsid w:val="00E60D67"/>
    <w:rsid w:val="00E64539"/>
    <w:rsid w:val="00E6609F"/>
    <w:rsid w:val="00E67B17"/>
    <w:rsid w:val="00E7074D"/>
    <w:rsid w:val="00E70A89"/>
    <w:rsid w:val="00E71676"/>
    <w:rsid w:val="00E71BE6"/>
    <w:rsid w:val="00E741D3"/>
    <w:rsid w:val="00E827EB"/>
    <w:rsid w:val="00E83DAA"/>
    <w:rsid w:val="00E85836"/>
    <w:rsid w:val="00E87F8E"/>
    <w:rsid w:val="00E90585"/>
    <w:rsid w:val="00E90660"/>
    <w:rsid w:val="00E92004"/>
    <w:rsid w:val="00E921B3"/>
    <w:rsid w:val="00E92BF3"/>
    <w:rsid w:val="00E93CC4"/>
    <w:rsid w:val="00E97C7D"/>
    <w:rsid w:val="00EA08CF"/>
    <w:rsid w:val="00EA3E7B"/>
    <w:rsid w:val="00EB58BA"/>
    <w:rsid w:val="00EC1ED7"/>
    <w:rsid w:val="00EC2E62"/>
    <w:rsid w:val="00EC35FD"/>
    <w:rsid w:val="00ED0FD5"/>
    <w:rsid w:val="00ED52A3"/>
    <w:rsid w:val="00ED53C0"/>
    <w:rsid w:val="00ED6970"/>
    <w:rsid w:val="00ED6D3A"/>
    <w:rsid w:val="00EE1D08"/>
    <w:rsid w:val="00EE4910"/>
    <w:rsid w:val="00EF0B24"/>
    <w:rsid w:val="00EF301D"/>
    <w:rsid w:val="00EF4E99"/>
    <w:rsid w:val="00F053E9"/>
    <w:rsid w:val="00F13BCF"/>
    <w:rsid w:val="00F1695F"/>
    <w:rsid w:val="00F2360A"/>
    <w:rsid w:val="00F25C59"/>
    <w:rsid w:val="00F30C69"/>
    <w:rsid w:val="00F3116D"/>
    <w:rsid w:val="00F31CA9"/>
    <w:rsid w:val="00F342B8"/>
    <w:rsid w:val="00F43AD5"/>
    <w:rsid w:val="00F44496"/>
    <w:rsid w:val="00F46A6F"/>
    <w:rsid w:val="00F52BED"/>
    <w:rsid w:val="00F536C5"/>
    <w:rsid w:val="00F53EFB"/>
    <w:rsid w:val="00F56090"/>
    <w:rsid w:val="00F57C60"/>
    <w:rsid w:val="00F602AB"/>
    <w:rsid w:val="00F602BA"/>
    <w:rsid w:val="00F679B7"/>
    <w:rsid w:val="00F74A8E"/>
    <w:rsid w:val="00F75189"/>
    <w:rsid w:val="00F758BC"/>
    <w:rsid w:val="00F75BE9"/>
    <w:rsid w:val="00F8086C"/>
    <w:rsid w:val="00F8122B"/>
    <w:rsid w:val="00F83FB2"/>
    <w:rsid w:val="00F87F56"/>
    <w:rsid w:val="00F921FB"/>
    <w:rsid w:val="00F92979"/>
    <w:rsid w:val="00F93D0B"/>
    <w:rsid w:val="00F96348"/>
    <w:rsid w:val="00F96F57"/>
    <w:rsid w:val="00FA0933"/>
    <w:rsid w:val="00FA0B8A"/>
    <w:rsid w:val="00FA2AE0"/>
    <w:rsid w:val="00FA2BFB"/>
    <w:rsid w:val="00FA5F0B"/>
    <w:rsid w:val="00FB1F78"/>
    <w:rsid w:val="00FB4B94"/>
    <w:rsid w:val="00FB7423"/>
    <w:rsid w:val="00FC59C3"/>
    <w:rsid w:val="00FC64E4"/>
    <w:rsid w:val="00FC6DE8"/>
    <w:rsid w:val="00FD5403"/>
    <w:rsid w:val="00FE3C0D"/>
    <w:rsid w:val="00FE4FBC"/>
    <w:rsid w:val="00FE6172"/>
    <w:rsid w:val="00FE6F4C"/>
    <w:rsid w:val="00FF000D"/>
    <w:rsid w:val="00FF09A7"/>
    <w:rsid w:val="00FF0EF8"/>
    <w:rsid w:val="00FF0FA7"/>
    <w:rsid w:val="02EAF7C9"/>
    <w:rsid w:val="03F2D83D"/>
    <w:rsid w:val="0414998A"/>
    <w:rsid w:val="04FD8E53"/>
    <w:rsid w:val="055814CF"/>
    <w:rsid w:val="058EA89E"/>
    <w:rsid w:val="059357D0"/>
    <w:rsid w:val="06BC0DB7"/>
    <w:rsid w:val="072A78FF"/>
    <w:rsid w:val="0746EFC8"/>
    <w:rsid w:val="07C44404"/>
    <w:rsid w:val="08F7AD76"/>
    <w:rsid w:val="0AC75553"/>
    <w:rsid w:val="0B11D610"/>
    <w:rsid w:val="0B65C7D8"/>
    <w:rsid w:val="0D690F6E"/>
    <w:rsid w:val="0DF63A09"/>
    <w:rsid w:val="0F1A0FB8"/>
    <w:rsid w:val="113DA957"/>
    <w:rsid w:val="11B66DFF"/>
    <w:rsid w:val="11F1E9DA"/>
    <w:rsid w:val="11F28DE0"/>
    <w:rsid w:val="1215981F"/>
    <w:rsid w:val="12AD09A4"/>
    <w:rsid w:val="1347C63C"/>
    <w:rsid w:val="13DEFD7A"/>
    <w:rsid w:val="162AC8CF"/>
    <w:rsid w:val="19B707C0"/>
    <w:rsid w:val="2040CE4A"/>
    <w:rsid w:val="21132EB7"/>
    <w:rsid w:val="21521955"/>
    <w:rsid w:val="23036509"/>
    <w:rsid w:val="250E4C56"/>
    <w:rsid w:val="265C0917"/>
    <w:rsid w:val="2B14BC6A"/>
    <w:rsid w:val="2B6F4FF5"/>
    <w:rsid w:val="2CA32D80"/>
    <w:rsid w:val="2D02D767"/>
    <w:rsid w:val="2DF89750"/>
    <w:rsid w:val="2FB0D669"/>
    <w:rsid w:val="2FF130DB"/>
    <w:rsid w:val="30744856"/>
    <w:rsid w:val="30C26975"/>
    <w:rsid w:val="311707A4"/>
    <w:rsid w:val="325E39D6"/>
    <w:rsid w:val="33A93CBC"/>
    <w:rsid w:val="344EA866"/>
    <w:rsid w:val="3461B43D"/>
    <w:rsid w:val="35663735"/>
    <w:rsid w:val="368451C9"/>
    <w:rsid w:val="37076492"/>
    <w:rsid w:val="38F52E15"/>
    <w:rsid w:val="39381E00"/>
    <w:rsid w:val="3AEA0C05"/>
    <w:rsid w:val="3B8BE3AB"/>
    <w:rsid w:val="3C38ABD9"/>
    <w:rsid w:val="3D23F017"/>
    <w:rsid w:val="3DC95EF8"/>
    <w:rsid w:val="3DFA0245"/>
    <w:rsid w:val="3E079A64"/>
    <w:rsid w:val="3E120175"/>
    <w:rsid w:val="3E648AC0"/>
    <w:rsid w:val="3EB53EEE"/>
    <w:rsid w:val="40884F40"/>
    <w:rsid w:val="40A7C262"/>
    <w:rsid w:val="40ECB1DB"/>
    <w:rsid w:val="41F138C8"/>
    <w:rsid w:val="42D0E955"/>
    <w:rsid w:val="43E7F6D7"/>
    <w:rsid w:val="45A42E7D"/>
    <w:rsid w:val="46F096CD"/>
    <w:rsid w:val="46F85AF4"/>
    <w:rsid w:val="47CF445B"/>
    <w:rsid w:val="48DCC0C6"/>
    <w:rsid w:val="4A779FA0"/>
    <w:rsid w:val="4E5180C1"/>
    <w:rsid w:val="4F490C01"/>
    <w:rsid w:val="501FBC51"/>
    <w:rsid w:val="51F64532"/>
    <w:rsid w:val="5299D611"/>
    <w:rsid w:val="530D2CA0"/>
    <w:rsid w:val="53141871"/>
    <w:rsid w:val="55EBFFCB"/>
    <w:rsid w:val="56D37F45"/>
    <w:rsid w:val="571849AB"/>
    <w:rsid w:val="5781B9C1"/>
    <w:rsid w:val="579C7BCD"/>
    <w:rsid w:val="58E2A149"/>
    <w:rsid w:val="5AB4DDB2"/>
    <w:rsid w:val="5B47F6BB"/>
    <w:rsid w:val="5B781B6B"/>
    <w:rsid w:val="5BF782D2"/>
    <w:rsid w:val="5CC0DCB6"/>
    <w:rsid w:val="5CEE2E2D"/>
    <w:rsid w:val="5DA980BE"/>
    <w:rsid w:val="5F26FEBE"/>
    <w:rsid w:val="6119D75E"/>
    <w:rsid w:val="61444E2A"/>
    <w:rsid w:val="6174F2F1"/>
    <w:rsid w:val="623CA156"/>
    <w:rsid w:val="6323E68A"/>
    <w:rsid w:val="63A4A256"/>
    <w:rsid w:val="63EDDDC1"/>
    <w:rsid w:val="64050CE5"/>
    <w:rsid w:val="66C95159"/>
    <w:rsid w:val="67D2730C"/>
    <w:rsid w:val="6ADDDF9A"/>
    <w:rsid w:val="6B65A3A6"/>
    <w:rsid w:val="6D2428C8"/>
    <w:rsid w:val="6E0E151E"/>
    <w:rsid w:val="70A4FD85"/>
    <w:rsid w:val="70A7E3B6"/>
    <w:rsid w:val="7220F104"/>
    <w:rsid w:val="73828FBA"/>
    <w:rsid w:val="758EFBBC"/>
    <w:rsid w:val="77279A57"/>
    <w:rsid w:val="78A44E0E"/>
    <w:rsid w:val="78C4AED8"/>
    <w:rsid w:val="79173823"/>
    <w:rsid w:val="7A92E0AD"/>
    <w:rsid w:val="7AA6CC56"/>
    <w:rsid w:val="7D8396B8"/>
    <w:rsid w:val="7E8C8D79"/>
    <w:rsid w:val="7EEC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9E541"/>
  <w15:chartTrackingRefBased/>
  <w15:docId w15:val="{64FD1142-5850-41A7-BA54-ECF4669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98"/>
  </w:style>
  <w:style w:type="paragraph" w:styleId="Footer">
    <w:name w:val="footer"/>
    <w:basedOn w:val="Normal"/>
    <w:link w:val="FooterChar"/>
    <w:uiPriority w:val="99"/>
    <w:unhideWhenUsed/>
    <w:rsid w:val="00D1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98"/>
  </w:style>
  <w:style w:type="paragraph" w:styleId="BalloonText">
    <w:name w:val="Balloon Text"/>
    <w:basedOn w:val="Normal"/>
    <w:link w:val="BalloonTextChar"/>
    <w:uiPriority w:val="99"/>
    <w:semiHidden/>
    <w:unhideWhenUsed/>
    <w:rsid w:val="00D1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5765"/>
    <w:rPr>
      <w:color w:val="808080"/>
    </w:rPr>
  </w:style>
  <w:style w:type="paragraph" w:styleId="ListParagraph">
    <w:name w:val="List Paragraph"/>
    <w:aliases w:val="First Level Outline"/>
    <w:basedOn w:val="Normal"/>
    <w:link w:val="ListParagraphChar"/>
    <w:uiPriority w:val="1"/>
    <w:qFormat/>
    <w:rsid w:val="005A1C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4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1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0105C"/>
    <w:rPr>
      <w:color w:val="605E5C"/>
      <w:shd w:val="clear" w:color="auto" w:fill="E1DFDD"/>
    </w:rPr>
  </w:style>
  <w:style w:type="paragraph" w:customStyle="1" w:styleId="TextBox">
    <w:name w:val="Text Box"/>
    <w:basedOn w:val="Normal"/>
    <w:uiPriority w:val="1"/>
    <w:qFormat/>
    <w:rsid w:val="004E55E5"/>
    <w:pPr>
      <w:framePr w:w="3600" w:hSpace="144" w:vSpace="43" w:wrap="around" w:vAnchor="text" w:hAnchor="margin" w:xAlign="right" w:y="1"/>
      <w:numPr>
        <w:numId w:val="15"/>
      </w:numPr>
      <w:pBdr>
        <w:left w:val="single" w:sz="18" w:space="4" w:color="2B5A85"/>
      </w:pBdr>
      <w:shd w:val="clear" w:color="auto" w:fill="EFE9E5"/>
      <w:spacing w:after="60" w:line="240" w:lineRule="auto"/>
    </w:pPr>
    <w:rPr>
      <w:rFonts w:ascii="Arial" w:eastAsia="Calibri" w:hAnsi="Arial" w:cs="Times New Roman"/>
      <w:color w:val="2B5A85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57E8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73F6A"/>
  </w:style>
  <w:style w:type="character" w:customStyle="1" w:styleId="eop">
    <w:name w:val="eop"/>
    <w:basedOn w:val="DefaultParagraphFont"/>
    <w:rsid w:val="00D73F6A"/>
  </w:style>
  <w:style w:type="paragraph" w:styleId="NormalWeb">
    <w:name w:val="Normal (Web)"/>
    <w:basedOn w:val="Normal"/>
    <w:uiPriority w:val="99"/>
    <w:unhideWhenUsed/>
    <w:rsid w:val="00E245B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First Level Outline Char"/>
    <w:link w:val="ListParagraph"/>
    <w:uiPriority w:val="1"/>
    <w:rsid w:val="00E9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spgrants.com/cambod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pgrants.com/cambod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_nofo@ftf-msp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spgrants.com/cambod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15114a-405f-4ffc-9521-e8336ff67ba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7E195CB8F984B923D6D5DD529311F" ma:contentTypeVersion="12" ma:contentTypeDescription="Create a new document." ma:contentTypeScope="" ma:versionID="f426116ebe5fa1981127b1bfb9062b53">
  <xsd:schema xmlns:xsd="http://www.w3.org/2001/XMLSchema" xmlns:xs="http://www.w3.org/2001/XMLSchema" xmlns:p="http://schemas.microsoft.com/office/2006/metadata/properties" xmlns:ns2="da15114a-405f-4ffc-9521-e8336ff67ba2" xmlns:ns3="1f8596a9-53db-4aa7-a931-0763ddecf1df" targetNamespace="http://schemas.microsoft.com/office/2006/metadata/properties" ma:root="true" ma:fieldsID="955c33bdc997386aa983494f6c3bfe23" ns2:_="" ns3:_="">
    <xsd:import namespace="da15114a-405f-4ffc-9521-e8336ff67ba2"/>
    <xsd:import namespace="1f8596a9-53db-4aa7-a931-0763ddecf1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114a-405f-4ffc-9521-e8336ff67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96a9-53db-4aa7-a931-0763ddec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B612-A0B5-4499-B8F1-EFB9658DE5C4}">
  <ds:schemaRefs>
    <ds:schemaRef ds:uri="http://schemas.microsoft.com/office/2006/metadata/properties"/>
    <ds:schemaRef ds:uri="http://schemas.microsoft.com/office/infopath/2007/PartnerControls"/>
    <ds:schemaRef ds:uri="da15114a-405f-4ffc-9521-e8336ff67ba2"/>
  </ds:schemaRefs>
</ds:datastoreItem>
</file>

<file path=customXml/itemProps2.xml><?xml version="1.0" encoding="utf-8"?>
<ds:datastoreItem xmlns:ds="http://schemas.openxmlformats.org/officeDocument/2006/customXml" ds:itemID="{FB03C2CC-4BF3-4715-AD71-D0C517FAF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1EF36-91CE-4ED2-953F-4282B985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114a-405f-4ffc-9521-e8336ff67ba2"/>
    <ds:schemaRef ds:uri="1f8596a9-53db-4aa7-a931-0763ddecf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Links>
    <vt:vector size="12" baseType="variant"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mailto:grants_nofo@ftf-msp.org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https://www.mspgrants.com/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Manning</dc:creator>
  <cp:keywords/>
  <dc:description/>
  <cp:lastModifiedBy>Elisa Burrows</cp:lastModifiedBy>
  <cp:revision>36</cp:revision>
  <dcterms:created xsi:type="dcterms:W3CDTF">2021-03-10T21:13:00Z</dcterms:created>
  <dcterms:modified xsi:type="dcterms:W3CDTF">2021-03-18T00:33:00Z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0x010100B9C7E195CB8F984B923D6D5DD529311F</vt:lpwstr>
  </property>
  <property fmtid="{D5CDD505-2E9C-101B-9397-08002B2CF9AE}" pid="3" name="ComplianceAssetId">
    <vt:lpwstr/>
  </property>
</Properties>
</file>